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AD" w:rsidRPr="00EC2F0E" w:rsidRDefault="004857D5" w:rsidP="00EC2F0E">
      <w:pPr>
        <w:pStyle w:val="10"/>
        <w:ind w:left="851" w:right="991"/>
      </w:pPr>
      <w:bookmarkStart w:id="0" w:name="_GoBack"/>
      <w:r>
        <w:t>Φ</w:t>
      </w:r>
      <w:r w:rsidR="00EC2F0E">
        <w:t xml:space="preserve">ορτισμένη σφαίρα σε </w:t>
      </w:r>
      <w:r>
        <w:t>ΟΗΠ</w:t>
      </w:r>
    </w:p>
    <w:bookmarkEnd w:id="0"/>
    <w:p w:rsidR="002E542A" w:rsidRDefault="00561073" w:rsidP="00A953F9">
      <w:r>
        <w:rPr>
          <w:rFonts w:asciiTheme="minorHAnsi" w:eastAsiaTheme="minorEastAsia" w:hAnsiTheme="minorHAnsi" w:cstheme="minorBidi"/>
          <w:noProof/>
          <w:lang w:eastAsia="el-GR"/>
        </w:rPr>
        <w:object w:dxaOrig="1440" w:dyaOrig="1440" w14:anchorId="52296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5pt;margin-top:5.35pt;width:229.25pt;height:155.4pt;z-index:251659264;mso-position-horizontal-relative:text;mso-position-vertical-relative:text" filled="t" fillcolor="#bdd6ee [1300]">
            <v:fill color2="fill lighten(51)" angle="-90" focusposition="1" focussize="" method="linear sigma" type="gradient"/>
            <v:imagedata r:id="rId8" o:title=""/>
            <w10:wrap type="square"/>
          </v:shape>
          <o:OLEObject Type="Embed" ProgID="Visio.Drawing.15" ShapeID="_x0000_s1026" DrawAspect="Content" ObjectID="_1676707476" r:id="rId9"/>
        </w:object>
      </w:r>
      <w:r w:rsidR="003E4620">
        <w:t>Ένα μικρό</w:t>
      </w:r>
      <w:r w:rsidR="002E542A">
        <w:t xml:space="preserve"> φορτισμέν</w:t>
      </w:r>
      <w:r w:rsidR="003E4620">
        <w:t>ο σφαιρίδιο</w:t>
      </w:r>
      <w:r w:rsidR="002E542A">
        <w:t xml:space="preserve"> μάζας m=8g φέρει φορτίο </w:t>
      </w:r>
      <w:r w:rsidR="002E542A">
        <w:rPr>
          <w:lang w:val="en-US"/>
        </w:rPr>
        <w:t>q</w:t>
      </w:r>
      <w:r w:rsidR="002E542A" w:rsidRPr="002E542A">
        <w:t>=</w:t>
      </w:r>
      <w:r w:rsidR="00381048" w:rsidRPr="00381048">
        <w:t>1</w:t>
      </w:r>
      <w:r w:rsidR="005C7FE1">
        <w:t>μ</w:t>
      </w:r>
      <w:r w:rsidR="002E542A">
        <w:rPr>
          <w:lang w:val="en-US"/>
        </w:rPr>
        <w:t>C</w:t>
      </w:r>
      <w:r w:rsidR="002E542A" w:rsidRPr="002E542A">
        <w:t xml:space="preserve"> </w:t>
      </w:r>
      <w:r w:rsidR="002E542A">
        <w:t>και είναι δεμένη στο άκρο μονωτικού και μη ελαστικού νήματος, μήκους l=</w:t>
      </w:r>
      <w:r w:rsidR="00381048" w:rsidRPr="00381048">
        <w:t>2</w:t>
      </w:r>
      <w:r w:rsidR="002E542A">
        <w:t>m, το άλλο άκρο του οποίου δένεται σε ένα ακλόνητο σημείο Ο, ενός μονωτικού και λείου οριζοντίου επιπέδου. Φέρνουμε τη σφαίρα στη θέση Α, του οριζοντίου επιπέδου, με το νήμα τεντωμένο και την αφήνουμε ελεύθερη να κινηθεί. Στον χώρο υπάρχει ένα ομογενές</w:t>
      </w:r>
      <w:r w:rsidR="00F7475B">
        <w:t xml:space="preserve"> οριζόντιο</w:t>
      </w:r>
      <w:r w:rsidR="002E542A">
        <w:t xml:space="preserve"> ηλεκτρικό πεδίο έντασης Ε=4.000V/m</w:t>
      </w:r>
      <w:r w:rsidR="00EC2F0E">
        <w:t>, με διεύθυνση που σχηματίζει γωνία φ=60° με την διεύθυνση ΟΑ.</w:t>
      </w:r>
    </w:p>
    <w:p w:rsidR="00CE7812" w:rsidRDefault="00EC2F0E" w:rsidP="00A953F9">
      <w:r>
        <w:t>i) Να βρεθεί η</w:t>
      </w:r>
      <w:r w:rsidR="00311F39">
        <w:t xml:space="preserve"> αρχική επιτάχυνση </w:t>
      </w:r>
      <w:r w:rsidR="00CE7812">
        <w:t>της σφαίρας, μόλις αφεθεί ελεύθερη στη θέση Α.</w:t>
      </w:r>
    </w:p>
    <w:p w:rsidR="00EC2F0E" w:rsidRDefault="00CE7812" w:rsidP="00A953F9">
      <w:proofErr w:type="spellStart"/>
      <w:r>
        <w:t>ii</w:t>
      </w:r>
      <w:proofErr w:type="spellEnd"/>
      <w:r>
        <w:t>) Ποια η</w:t>
      </w:r>
      <w:r w:rsidR="00EC2F0E">
        <w:t xml:space="preserve"> ταχύτητα της σφαίρας στη θέση Β, όπου το νήμα </w:t>
      </w:r>
      <w:r w:rsidR="00F7475B">
        <w:t>είναι</w:t>
      </w:r>
      <w:r w:rsidR="00EC2F0E">
        <w:t xml:space="preserve"> παράλληλο με την ένταση του πεδίου</w:t>
      </w:r>
      <w:r>
        <w:t>;</w:t>
      </w:r>
    </w:p>
    <w:p w:rsidR="00EC2F0E" w:rsidRDefault="00EC2F0E" w:rsidP="00A953F9">
      <w:proofErr w:type="spellStart"/>
      <w:r>
        <w:t>ii</w:t>
      </w:r>
      <w:proofErr w:type="spellEnd"/>
      <w:r>
        <w:t>) Να υπολογισθεί η τάση του νήματος στη θέση Β.</w:t>
      </w:r>
    </w:p>
    <w:p w:rsidR="00F7475B" w:rsidRPr="00074B8B" w:rsidRDefault="00F7475B" w:rsidP="00074B8B">
      <w:pPr>
        <w:spacing w:before="120" w:after="120"/>
        <w:rPr>
          <w:b/>
          <w:i/>
          <w:color w:val="0070C0"/>
          <w:sz w:val="24"/>
          <w:szCs w:val="24"/>
        </w:rPr>
      </w:pPr>
      <w:r w:rsidRPr="00074B8B">
        <w:rPr>
          <w:b/>
          <w:i/>
          <w:color w:val="0070C0"/>
          <w:sz w:val="24"/>
          <w:szCs w:val="24"/>
        </w:rPr>
        <w:t>Απάντηση:</w:t>
      </w:r>
    </w:p>
    <w:p w:rsidR="00404EF8" w:rsidRDefault="00561073" w:rsidP="003E4620">
      <w:pPr>
        <w:pStyle w:val="1"/>
      </w:pPr>
      <w:r>
        <w:rPr>
          <w:rFonts w:asciiTheme="minorHAnsi" w:eastAsiaTheme="minorEastAsia" w:hAnsiTheme="minorHAnsi" w:cstheme="minorBidi"/>
          <w:noProof/>
          <w:szCs w:val="22"/>
        </w:rPr>
        <w:object w:dxaOrig="1440" w:dyaOrig="1440" w14:anchorId="243C364B">
          <v:shape id="_x0000_s1036" type="#_x0000_t75" style="position:absolute;left:0;text-align:left;margin-left:256.5pt;margin-top:5.05pt;width:223.8pt;height:199.25pt;z-index:251661312;mso-position-horizontal-relative:text;mso-position-vertical-relative:text" filled="t" fillcolor="#bdd6ee [1300]">
            <v:fill color2="fill lighten(51)" focusposition="1" focussize="" method="linear sigma" type="gradient"/>
            <v:imagedata r:id="rId10" o:title=""/>
            <w10:wrap type="square"/>
          </v:shape>
          <o:OLEObject Type="Embed" ProgID="Visio.Drawing.15" ShapeID="_x0000_s1036" DrawAspect="Content" ObjectID="_1676707477" r:id="rId11"/>
        </w:object>
      </w:r>
      <w:r w:rsidR="003E4620">
        <w:t xml:space="preserve">Στο σχήμα έχουν σχεδιαστεί οι οριζόντιες δυνάμεις που ασκούνται στο </w:t>
      </w:r>
      <w:r w:rsidR="0085492B">
        <w:t>σφαιρίδιο, όπου F η δύναμη από το ηλεκτρικό πεδίο και Τ</w:t>
      </w:r>
      <w:r w:rsidR="00404EF8">
        <w:rPr>
          <w:vertAlign w:val="subscript"/>
        </w:rPr>
        <w:t>ο</w:t>
      </w:r>
      <w:r w:rsidR="0085492B">
        <w:t xml:space="preserve"> η τάση του νήματος. </w:t>
      </w:r>
    </w:p>
    <w:p w:rsidR="00F7475B" w:rsidRDefault="0085492B" w:rsidP="00404EF8">
      <w:pPr>
        <w:ind w:left="318"/>
      </w:pPr>
      <w:r>
        <w:t xml:space="preserve">Αναλύουμε την δύναμη σε δύο συνιστώσες, μια στην διεύθυνση του νήματος, όπου η συνισταμένη είναι μηδενική </w:t>
      </w:r>
      <w:r w:rsidR="00404EF8">
        <w:t xml:space="preserve">(οπότε </w:t>
      </w:r>
      <w:r>
        <w:t>και Τ</w:t>
      </w:r>
      <w:r w:rsidR="00404EF8">
        <w:rPr>
          <w:vertAlign w:val="subscript"/>
        </w:rPr>
        <w:t>ο</w:t>
      </w:r>
      <w:r>
        <w:t>=</w:t>
      </w:r>
      <w:proofErr w:type="spellStart"/>
      <w:r w:rsidR="001938B8">
        <w:t>F</w:t>
      </w:r>
      <w:r w:rsidR="001938B8">
        <w:rPr>
          <w:vertAlign w:val="subscript"/>
        </w:rPr>
        <w:t>y</w:t>
      </w:r>
      <w:proofErr w:type="spellEnd"/>
      <w:r w:rsidR="00404EF8">
        <w:t>)</w:t>
      </w:r>
      <w:r w:rsidR="001938B8">
        <w:t xml:space="preserve"> και μια στην εφαπτομένη στην τροχιά στην οποία πρόκειται να κινηθεί</w:t>
      </w:r>
      <w:r w:rsidR="00404EF8">
        <w:t xml:space="preserve"> το σφαιρίδιο</w:t>
      </w:r>
      <w:r w:rsidR="001938B8">
        <w:t xml:space="preserve">, την </w:t>
      </w:r>
      <w:proofErr w:type="spellStart"/>
      <w:r w:rsidR="001938B8">
        <w:t>F</w:t>
      </w:r>
      <w:r w:rsidR="001938B8">
        <w:rPr>
          <w:vertAlign w:val="subscript"/>
        </w:rPr>
        <w:t>x</w:t>
      </w:r>
      <w:proofErr w:type="spellEnd"/>
      <w:r w:rsidR="001938B8">
        <w:t>, η οποία θα προκαλέσει την επιτάχυνση του σφαιριδίου. Από τον θεμελιώδη νόμο τη δυναμικής παίρνουμε:</w:t>
      </w:r>
    </w:p>
    <w:p w:rsidR="001938B8" w:rsidRDefault="00381048" w:rsidP="005C7FE1">
      <w:pPr>
        <w:jc w:val="right"/>
      </w:pPr>
      <w:r w:rsidRPr="00404EF8">
        <w:rPr>
          <w:position w:val="-110"/>
        </w:rPr>
        <w:object w:dxaOrig="4280" w:dyaOrig="1900" w14:anchorId="285E47F0">
          <v:shape id="_x0000_i1027" type="#_x0000_t75" style="width:214.2pt;height:94.8pt" o:ole="">
            <v:imagedata r:id="rId12" o:title=""/>
          </v:shape>
          <o:OLEObject Type="Embed" ProgID="Equation.DSMT4" ShapeID="_x0000_i1027" DrawAspect="Content" ObjectID="_1676707470" r:id="rId13"/>
        </w:object>
      </w:r>
    </w:p>
    <w:p w:rsidR="00521AA3" w:rsidRDefault="00521AA3" w:rsidP="00521AA3">
      <w:pPr>
        <w:ind w:left="340"/>
      </w:pPr>
      <w:r>
        <w:t xml:space="preserve">Με κατεύθυνση αυτή της συνιστώσας </w:t>
      </w:r>
      <w:proofErr w:type="spellStart"/>
      <w:r>
        <w:t>F</w:t>
      </w:r>
      <w:r>
        <w:rPr>
          <w:vertAlign w:val="subscript"/>
        </w:rPr>
        <w:t>x</w:t>
      </w:r>
      <w:proofErr w:type="spellEnd"/>
      <w:r>
        <w:t>.</w:t>
      </w:r>
    </w:p>
    <w:p w:rsidR="00521AA3" w:rsidRDefault="00FD5020" w:rsidP="00FD5020">
      <w:pPr>
        <w:pStyle w:val="1"/>
      </w:pPr>
      <w:r>
        <w:t>Εφαρμόζουμε το θεώρημα μεταβολής της κινητικής ενέργειας για το σφαιρίδιο, από την θέση Α μέχρι να φτάσει στη θέση Β:</w:t>
      </w:r>
    </w:p>
    <w:p w:rsidR="00430743" w:rsidRDefault="00430743" w:rsidP="00430743">
      <w:pPr>
        <w:jc w:val="center"/>
      </w:pPr>
      <w:r w:rsidRPr="00430743">
        <w:rPr>
          <w:position w:val="-12"/>
        </w:rPr>
        <w:object w:dxaOrig="2020" w:dyaOrig="360" w14:anchorId="63293F9A">
          <v:shape id="_x0000_i1028" type="#_x0000_t75" style="width:101.4pt;height:18pt" o:ole="">
            <v:imagedata r:id="rId14" o:title=""/>
          </v:shape>
          <o:OLEObject Type="Embed" ProgID="Equation.DSMT4" ShapeID="_x0000_i1028" DrawAspect="Content" ObjectID="_1676707471" r:id="rId15"/>
        </w:object>
      </w:r>
      <w:r w:rsidR="00074B8B">
        <w:t xml:space="preserve">   (1)</w:t>
      </w:r>
    </w:p>
    <w:p w:rsidR="00074B8B" w:rsidRDefault="00430743" w:rsidP="00324FEF">
      <w:pPr>
        <w:ind w:left="340"/>
      </w:pPr>
      <w:r>
        <w:lastRenderedPageBreak/>
        <w:t>Όμως το έργο της τάσης είναι μηδενικό (δύναμη κάθετη στην μετατόπιση</w:t>
      </w:r>
      <w:r w:rsidR="00324FEF">
        <w:t>)</w:t>
      </w:r>
      <w:r>
        <w:t>, ενώ η δύναμη του ηλεκτροστατικού πεδίου είναι  συντηρητική, με αποτέλεσμα το έργο της να μην εξαρτάται από τη διαδρομή, οπότε θα μπορούσαμε να υπολογίσουμε το έργο της στην διαδρομή ΑΓΒ, όπου η ΑΓ η κάθετη στην ΑΒ</w:t>
      </w:r>
      <w:r w:rsidR="00074B8B">
        <w:t>:</w:t>
      </w:r>
    </w:p>
    <w:p w:rsidR="00074B8B" w:rsidRDefault="00074B8B" w:rsidP="00074B8B">
      <w:pPr>
        <w:ind w:left="340"/>
        <w:jc w:val="center"/>
      </w:pPr>
      <w:r w:rsidRPr="00074B8B">
        <w:rPr>
          <w:position w:val="-24"/>
        </w:rPr>
        <w:object w:dxaOrig="6940" w:dyaOrig="620" w14:anchorId="3F791620">
          <v:shape id="_x0000_i1029" type="#_x0000_t75" style="width:346.8pt;height:31.2pt" o:ole="">
            <v:imagedata r:id="rId16" o:title=""/>
          </v:shape>
          <o:OLEObject Type="Embed" ProgID="Equation.DSMT4" ShapeID="_x0000_i1029" DrawAspect="Content" ObjectID="_1676707472" r:id="rId17"/>
        </w:object>
      </w:r>
      <w:r w:rsidR="002E542A">
        <w:tab/>
      </w:r>
    </w:p>
    <w:p w:rsidR="00074B8B" w:rsidRPr="00074B8B" w:rsidRDefault="00381048" w:rsidP="00074B8B">
      <w:pPr>
        <w:ind w:left="340"/>
        <w:jc w:val="center"/>
        <w:rPr>
          <w:lang w:val="en-US"/>
        </w:rPr>
      </w:pPr>
      <w:r w:rsidRPr="00381048">
        <w:rPr>
          <w:position w:val="-64"/>
        </w:rPr>
        <w:object w:dxaOrig="4420" w:dyaOrig="1400" w14:anchorId="2BFE31A6">
          <v:shape id="_x0000_i1030" type="#_x0000_t75" style="width:220.8pt;height:70.2pt" o:ole="">
            <v:imagedata r:id="rId18" o:title=""/>
          </v:shape>
          <o:OLEObject Type="Embed" ProgID="Equation.DSMT4" ShapeID="_x0000_i1030" DrawAspect="Content" ObjectID="_1676707473" r:id="rId19"/>
        </w:object>
      </w:r>
    </w:p>
    <w:p w:rsidR="002E542A" w:rsidRDefault="00515F23" w:rsidP="00515F23">
      <w:pPr>
        <w:pStyle w:val="1"/>
      </w:pPr>
      <w:r>
        <w:t xml:space="preserve">Η ταχύτητα στη θέση Β, είναι κάθετη στο νήμα, </w:t>
      </w:r>
      <w:r w:rsidR="00B54144">
        <w:t>ενώ</w:t>
      </w:r>
      <w:r>
        <w:t xml:space="preserve"> οι δυνάμεις που ασκούνται στο σφαιρίδιο</w:t>
      </w:r>
      <w:r w:rsidR="00B54144">
        <w:t xml:space="preserve"> </w:t>
      </w:r>
      <w:r>
        <w:t>φαίνονται στο παραπάνω σχήμα, με τη συνισταμένη να παίζει τον ρόλο της κεντρομόλου δύναμης:</w:t>
      </w:r>
    </w:p>
    <w:p w:rsidR="00515F23" w:rsidRDefault="00515F23" w:rsidP="00B54144">
      <w:pPr>
        <w:jc w:val="center"/>
        <w:rPr>
          <w:lang w:val="en-US"/>
        </w:rPr>
      </w:pPr>
      <w:r w:rsidRPr="00515F23">
        <w:rPr>
          <w:position w:val="-62"/>
        </w:rPr>
        <w:object w:dxaOrig="5600" w:dyaOrig="1359" w14:anchorId="1562E672">
          <v:shape id="_x0000_i1031" type="#_x0000_t75" style="width:280.2pt;height:67.8pt" o:ole="">
            <v:imagedata r:id="rId20" o:title=""/>
          </v:shape>
          <o:OLEObject Type="Embed" ProgID="Equation.DSMT4" ShapeID="_x0000_i1031" DrawAspect="Content" ObjectID="_1676707474" r:id="rId21"/>
        </w:object>
      </w:r>
    </w:p>
    <w:p w:rsidR="00B54144" w:rsidRPr="00515F23" w:rsidRDefault="00B54144" w:rsidP="00B54144">
      <w:pPr>
        <w:jc w:val="right"/>
        <w:rPr>
          <w:lang w:val="en-US"/>
        </w:rPr>
      </w:pPr>
      <w:r w:rsidRPr="00B54144">
        <w:rPr>
          <w:b/>
          <w:i/>
          <w:color w:val="0070C0"/>
          <w:sz w:val="24"/>
          <w:szCs w:val="24"/>
          <w:lang w:val="en-US"/>
        </w:rPr>
        <w:t>dmargaris@gmail.com</w:t>
      </w:r>
    </w:p>
    <w:p w:rsidR="002E542A" w:rsidRDefault="002E542A" w:rsidP="002E542A">
      <w:pPr>
        <w:pStyle w:val="MTDisplayEquation"/>
      </w:pPr>
      <w:r>
        <w:tab/>
      </w:r>
      <w:r w:rsidRPr="002E542A">
        <w:rPr>
          <w:position w:val="-4"/>
        </w:rPr>
        <w:object w:dxaOrig="180" w:dyaOrig="279" w14:anchorId="43831DE0">
          <v:shape id="_x0000_i1032" type="#_x0000_t75" style="width:9pt;height:13.8pt" o:ole="">
            <v:imagedata r:id="rId22" o:title=""/>
          </v:shape>
          <o:OLEObject Type="Embed" ProgID="Equation.DSMT4" ShapeID="_x0000_i1032" DrawAspect="Content" ObjectID="_1676707475" r:id="rId23"/>
        </w:object>
      </w:r>
      <w:r>
        <w:t xml:space="preserve"> </w:t>
      </w:r>
    </w:p>
    <w:p w:rsidR="002E542A" w:rsidRDefault="002E542A" w:rsidP="00A953F9"/>
    <w:sectPr w:rsidR="002E542A" w:rsidSect="00465D8E">
      <w:headerReference w:type="default" r:id="rId24"/>
      <w:footerReference w:type="default" r:id="rId2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073" w:rsidRDefault="00561073">
      <w:pPr>
        <w:spacing w:after="0" w:line="240" w:lineRule="auto"/>
      </w:pPr>
      <w:r>
        <w:separator/>
      </w:r>
    </w:p>
  </w:endnote>
  <w:endnote w:type="continuationSeparator" w:id="0">
    <w:p w:rsidR="00561073" w:rsidRDefault="005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073" w:rsidRDefault="00561073">
      <w:pPr>
        <w:spacing w:after="0" w:line="240" w:lineRule="auto"/>
      </w:pPr>
      <w:r>
        <w:separator/>
      </w:r>
    </w:p>
  </w:footnote>
  <w:footnote w:type="continuationSeparator" w:id="0">
    <w:p w:rsidR="00561073" w:rsidRDefault="005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FE6193">
      <w:rPr>
        <w:i/>
      </w:rPr>
      <w:t>Ηλεκτρικό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93"/>
    <w:rsid w:val="000701A8"/>
    <w:rsid w:val="00074B8B"/>
    <w:rsid w:val="000A5A2D"/>
    <w:rsid w:val="000C34FC"/>
    <w:rsid w:val="000E4D86"/>
    <w:rsid w:val="001764F7"/>
    <w:rsid w:val="001774A1"/>
    <w:rsid w:val="001865ED"/>
    <w:rsid w:val="001938B8"/>
    <w:rsid w:val="00236FCA"/>
    <w:rsid w:val="002725A2"/>
    <w:rsid w:val="002D5901"/>
    <w:rsid w:val="002E542A"/>
    <w:rsid w:val="00311F39"/>
    <w:rsid w:val="00324FEF"/>
    <w:rsid w:val="00334BD8"/>
    <w:rsid w:val="00342B66"/>
    <w:rsid w:val="00355EF4"/>
    <w:rsid w:val="00381048"/>
    <w:rsid w:val="003B4900"/>
    <w:rsid w:val="003D2058"/>
    <w:rsid w:val="003D5E6E"/>
    <w:rsid w:val="003E4620"/>
    <w:rsid w:val="00404EF8"/>
    <w:rsid w:val="0041752B"/>
    <w:rsid w:val="00430743"/>
    <w:rsid w:val="0044454D"/>
    <w:rsid w:val="00465D8E"/>
    <w:rsid w:val="004857D5"/>
    <w:rsid w:val="0049487E"/>
    <w:rsid w:val="00497E08"/>
    <w:rsid w:val="004F7518"/>
    <w:rsid w:val="00515F23"/>
    <w:rsid w:val="00521AA3"/>
    <w:rsid w:val="005428E3"/>
    <w:rsid w:val="00561073"/>
    <w:rsid w:val="00572886"/>
    <w:rsid w:val="005C059F"/>
    <w:rsid w:val="005C7FE1"/>
    <w:rsid w:val="00667E23"/>
    <w:rsid w:val="00717932"/>
    <w:rsid w:val="0079679D"/>
    <w:rsid w:val="007E115B"/>
    <w:rsid w:val="007E656A"/>
    <w:rsid w:val="0081576D"/>
    <w:rsid w:val="0085492B"/>
    <w:rsid w:val="00880ED0"/>
    <w:rsid w:val="008945AD"/>
    <w:rsid w:val="009A1C4D"/>
    <w:rsid w:val="00A953F9"/>
    <w:rsid w:val="00AC5AC3"/>
    <w:rsid w:val="00B01F92"/>
    <w:rsid w:val="00B11C3D"/>
    <w:rsid w:val="00B54144"/>
    <w:rsid w:val="00B820C2"/>
    <w:rsid w:val="00BB5C1B"/>
    <w:rsid w:val="00BD3001"/>
    <w:rsid w:val="00BE4BED"/>
    <w:rsid w:val="00C76606"/>
    <w:rsid w:val="00CA7A43"/>
    <w:rsid w:val="00CE7812"/>
    <w:rsid w:val="00D045EF"/>
    <w:rsid w:val="00D82210"/>
    <w:rsid w:val="00DE49E1"/>
    <w:rsid w:val="00DF4008"/>
    <w:rsid w:val="00EA64C4"/>
    <w:rsid w:val="00EB2362"/>
    <w:rsid w:val="00EB6640"/>
    <w:rsid w:val="00EC2F0E"/>
    <w:rsid w:val="00EC647B"/>
    <w:rsid w:val="00EE7957"/>
    <w:rsid w:val="00F6515A"/>
    <w:rsid w:val="00F7475B"/>
    <w:rsid w:val="00FD2A45"/>
    <w:rsid w:val="00FD5020"/>
    <w:rsid w:val="00FD54FF"/>
    <w:rsid w:val="00FE6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1CBA"/>
  <w15:chartTrackingRefBased/>
  <w15:docId w15:val="{46E3E546-35F1-4946-91DB-E229CDEC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paragraph" w:styleId="3">
    <w:name w:val="heading 3"/>
    <w:basedOn w:val="a0"/>
    <w:next w:val="a0"/>
    <w:link w:val="3Char"/>
    <w:uiPriority w:val="9"/>
    <w:semiHidden/>
    <w:unhideWhenUsed/>
    <w:qFormat/>
    <w:rsid w:val="00BD30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A953F9"/>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 w:type="paragraph" w:customStyle="1" w:styleId="MTDisplayEquation">
    <w:name w:val="MTDisplayEquation"/>
    <w:basedOn w:val="a0"/>
    <w:next w:val="a0"/>
    <w:link w:val="MTDisplayEquationChar"/>
    <w:rsid w:val="002E542A"/>
    <w:pPr>
      <w:tabs>
        <w:tab w:val="clear" w:pos="340"/>
        <w:tab w:val="center" w:pos="4820"/>
        <w:tab w:val="right" w:pos="9640"/>
      </w:tabs>
    </w:pPr>
  </w:style>
  <w:style w:type="character" w:customStyle="1" w:styleId="MTDisplayEquationChar">
    <w:name w:val="MTDisplayEquation Char"/>
    <w:basedOn w:val="a1"/>
    <w:link w:val="MTDisplayEquation"/>
    <w:rsid w:val="002E542A"/>
    <w:rPr>
      <w:rFonts w:ascii="Times New Roman" w:hAnsi="Times New Roman" w:cs="Times New Roman"/>
    </w:rPr>
  </w:style>
  <w:style w:type="character" w:customStyle="1" w:styleId="3Char">
    <w:name w:val="Επικεφαλίδα 3 Char"/>
    <w:basedOn w:val="a1"/>
    <w:link w:val="3"/>
    <w:uiPriority w:val="9"/>
    <w:semiHidden/>
    <w:rsid w:val="00BD3001"/>
    <w:rPr>
      <w:rFonts w:asciiTheme="majorHAnsi" w:eastAsiaTheme="majorEastAsia" w:hAnsiTheme="majorHAnsi" w:cstheme="majorBidi"/>
      <w:color w:val="1F4D78" w:themeColor="accent1" w:themeShade="7F"/>
      <w:sz w:val="24"/>
      <w:szCs w:val="24"/>
    </w:rPr>
  </w:style>
  <w:style w:type="character" w:styleId="-">
    <w:name w:val="Hyperlink"/>
    <w:basedOn w:val="a1"/>
    <w:uiPriority w:val="99"/>
    <w:semiHidden/>
    <w:unhideWhenUsed/>
    <w:rsid w:val="00BD3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BE91-4081-4572-AE71-2CC71E75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1718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1</cp:revision>
  <dcterms:created xsi:type="dcterms:W3CDTF">2021-03-08T09:17:00Z</dcterms:created>
  <dcterms:modified xsi:type="dcterms:W3CDTF">2021-03-08T09:18:00Z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