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10" w:rsidRPr="00064A10" w:rsidRDefault="00064A10" w:rsidP="00064A10">
      <w:pPr>
        <w:spacing w:line="360" w:lineRule="auto"/>
        <w:jc w:val="center"/>
        <w:rPr>
          <w:b/>
          <w:sz w:val="28"/>
          <w:szCs w:val="28"/>
        </w:rPr>
      </w:pPr>
      <w:r w:rsidRPr="00064A10">
        <w:rPr>
          <w:b/>
          <w:sz w:val="28"/>
          <w:szCs w:val="28"/>
        </w:rPr>
        <w:t>ΕΠΙΘΕΤΑ</w:t>
      </w: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  <w:u w:val="single"/>
        </w:rPr>
      </w:pPr>
      <w:r w:rsidRPr="00064A10">
        <w:rPr>
          <w:b/>
          <w:sz w:val="28"/>
          <w:szCs w:val="28"/>
        </w:rPr>
        <w:t>1.</w:t>
      </w:r>
      <w:r w:rsidRPr="00064A10">
        <w:rPr>
          <w:sz w:val="28"/>
          <w:szCs w:val="28"/>
        </w:rPr>
        <w:t xml:space="preserve"> </w:t>
      </w:r>
      <w:r w:rsidRPr="00064A10">
        <w:rPr>
          <w:sz w:val="28"/>
          <w:szCs w:val="28"/>
          <w:u w:val="single"/>
        </w:rPr>
        <w:t>Στο κείμενο που ακολουθεί υπογράμμισε τα επίθετα:</w:t>
      </w:r>
    </w:p>
    <w:p w:rsidR="00064A10" w:rsidRPr="00064A10" w:rsidRDefault="00BB770A" w:rsidP="00BB770A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ab/>
      </w:r>
    </w:p>
    <w:p w:rsidR="00BB770A" w:rsidRPr="00064A10" w:rsidRDefault="00064A10" w:rsidP="00BB770A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 xml:space="preserve">    </w:t>
      </w:r>
      <w:r w:rsidR="00BB770A" w:rsidRPr="00064A10">
        <w:rPr>
          <w:sz w:val="28"/>
          <w:szCs w:val="28"/>
        </w:rPr>
        <w:t xml:space="preserve">Ο ήλιος έλαμπε στον καταγάλανο ουρανό και στόλιζε με τις χρυσοκόκκινες ακτίνες του όλη τη γη. Τα πουλιά άρχισαν το χαρμόσυνο τραγούδι τους και πετούσαν πέρα – δώθε. Το καταπράσινο λιβάδι γέμισε από πολύχρωμα αγριολούλουδα. Η φύση φόρεσε τη λαμπρή φορεσιά της. </w:t>
      </w: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  <w:u w:val="single"/>
        </w:rPr>
      </w:pPr>
      <w:r w:rsidRPr="00064A10">
        <w:rPr>
          <w:b/>
          <w:sz w:val="28"/>
          <w:szCs w:val="28"/>
        </w:rPr>
        <w:t>2.</w:t>
      </w:r>
      <w:r w:rsidRPr="00064A10">
        <w:rPr>
          <w:sz w:val="28"/>
          <w:szCs w:val="28"/>
        </w:rPr>
        <w:t xml:space="preserve"> </w:t>
      </w:r>
      <w:r w:rsidRPr="00064A10">
        <w:rPr>
          <w:sz w:val="28"/>
          <w:szCs w:val="28"/>
          <w:u w:val="single"/>
        </w:rPr>
        <w:t>Γράψε τα επίθετα που υπογράμμισες στα τρία γένη:</w:t>
      </w: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10577" w:type="dxa"/>
        <w:jc w:val="center"/>
        <w:tblLook w:val="01E0"/>
      </w:tblPr>
      <w:tblGrid>
        <w:gridCol w:w="591"/>
        <w:gridCol w:w="356"/>
        <w:gridCol w:w="3436"/>
        <w:gridCol w:w="363"/>
        <w:gridCol w:w="3436"/>
        <w:gridCol w:w="469"/>
        <w:gridCol w:w="3436"/>
      </w:tblGrid>
      <w:tr w:rsidR="00BB770A" w:rsidRPr="00064A10" w:rsidTr="00064A10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4A10">
              <w:rPr>
                <w:b/>
                <w:sz w:val="28"/>
                <w:szCs w:val="28"/>
              </w:rPr>
              <w:t>α)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 xml:space="preserve">ο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το</w:t>
            </w:r>
          </w:p>
        </w:tc>
        <w:tc>
          <w:tcPr>
            <w:tcW w:w="2976" w:type="dxa"/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</w:tr>
      <w:tr w:rsidR="00BB770A" w:rsidRPr="00064A10" w:rsidTr="00064A10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4A10">
              <w:rPr>
                <w:b/>
                <w:sz w:val="28"/>
                <w:szCs w:val="28"/>
              </w:rPr>
              <w:t>β)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 xml:space="preserve">ο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το</w:t>
            </w:r>
          </w:p>
        </w:tc>
        <w:tc>
          <w:tcPr>
            <w:tcW w:w="2976" w:type="dxa"/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</w:tr>
      <w:tr w:rsidR="00BB770A" w:rsidRPr="00064A10" w:rsidTr="00064A10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4A10">
              <w:rPr>
                <w:b/>
                <w:sz w:val="28"/>
                <w:szCs w:val="28"/>
              </w:rPr>
              <w:t>γ)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 xml:space="preserve">ο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το</w:t>
            </w:r>
          </w:p>
        </w:tc>
        <w:tc>
          <w:tcPr>
            <w:tcW w:w="2976" w:type="dxa"/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</w:tr>
      <w:tr w:rsidR="00BB770A" w:rsidRPr="00064A10" w:rsidTr="00064A10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4A10">
              <w:rPr>
                <w:b/>
                <w:sz w:val="28"/>
                <w:szCs w:val="28"/>
              </w:rPr>
              <w:t>δ)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 xml:space="preserve">ο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το</w:t>
            </w:r>
          </w:p>
        </w:tc>
        <w:tc>
          <w:tcPr>
            <w:tcW w:w="2976" w:type="dxa"/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</w:tr>
      <w:tr w:rsidR="00BB770A" w:rsidRPr="00064A10" w:rsidTr="00064A10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4A10">
              <w:rPr>
                <w:b/>
                <w:sz w:val="28"/>
                <w:szCs w:val="28"/>
              </w:rPr>
              <w:t>ε)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 xml:space="preserve">ο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το</w:t>
            </w:r>
          </w:p>
        </w:tc>
        <w:tc>
          <w:tcPr>
            <w:tcW w:w="2976" w:type="dxa"/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</w:tr>
      <w:tr w:rsidR="00BB770A" w:rsidRPr="00064A10" w:rsidTr="00064A10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4A10">
              <w:rPr>
                <w:b/>
                <w:sz w:val="28"/>
                <w:szCs w:val="28"/>
              </w:rPr>
              <w:t>στ)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 xml:space="preserve">ο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BB770A" w:rsidRPr="00064A10" w:rsidRDefault="00BB770A" w:rsidP="00C737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το</w:t>
            </w:r>
          </w:p>
        </w:tc>
        <w:tc>
          <w:tcPr>
            <w:tcW w:w="2976" w:type="dxa"/>
            <w:vAlign w:val="bottom"/>
          </w:tcPr>
          <w:p w:rsidR="00BB770A" w:rsidRPr="00064A10" w:rsidRDefault="00BB770A" w:rsidP="00C73792">
            <w:pPr>
              <w:spacing w:line="360" w:lineRule="auto"/>
              <w:rPr>
                <w:sz w:val="28"/>
                <w:szCs w:val="28"/>
              </w:rPr>
            </w:pPr>
            <w:r w:rsidRPr="00064A10">
              <w:rPr>
                <w:sz w:val="28"/>
                <w:szCs w:val="28"/>
              </w:rPr>
              <w:t>……………………………..</w:t>
            </w:r>
          </w:p>
        </w:tc>
      </w:tr>
    </w:tbl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  <w:u w:val="single"/>
        </w:rPr>
      </w:pPr>
      <w:r w:rsidRPr="00064A10">
        <w:rPr>
          <w:b/>
          <w:sz w:val="28"/>
          <w:szCs w:val="28"/>
        </w:rPr>
        <w:t>3.</w:t>
      </w:r>
      <w:r w:rsidRPr="00064A10">
        <w:rPr>
          <w:sz w:val="28"/>
          <w:szCs w:val="28"/>
        </w:rPr>
        <w:t xml:space="preserve"> </w:t>
      </w:r>
      <w:r w:rsidRPr="00064A10">
        <w:rPr>
          <w:sz w:val="28"/>
          <w:szCs w:val="28"/>
          <w:u w:val="single"/>
        </w:rPr>
        <w:t>Βάλε τις σωστές καταλήξεις των επιθέτων:</w:t>
      </w: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ab/>
        <w:t xml:space="preserve">Η σχολική τσάντα μου είναι </w:t>
      </w:r>
      <w:proofErr w:type="spellStart"/>
      <w:r w:rsidRPr="00064A10">
        <w:rPr>
          <w:sz w:val="28"/>
          <w:szCs w:val="28"/>
        </w:rPr>
        <w:t>δερμάτ</w:t>
      </w:r>
      <w:proofErr w:type="spellEnd"/>
      <w:r w:rsidRPr="00064A10">
        <w:rPr>
          <w:sz w:val="28"/>
          <w:szCs w:val="28"/>
        </w:rPr>
        <w:t xml:space="preserve">…….… Προτιμάτε τα </w:t>
      </w:r>
      <w:proofErr w:type="spellStart"/>
      <w:r w:rsidRPr="00064A10">
        <w:rPr>
          <w:sz w:val="28"/>
          <w:szCs w:val="28"/>
        </w:rPr>
        <w:t>ελλην</w:t>
      </w:r>
      <w:proofErr w:type="spellEnd"/>
      <w:r w:rsidRPr="00064A10">
        <w:rPr>
          <w:sz w:val="28"/>
          <w:szCs w:val="28"/>
        </w:rPr>
        <w:t xml:space="preserve">…….… προϊόντα. Στην παρέλαση στεκόμαστε </w:t>
      </w:r>
      <w:proofErr w:type="spellStart"/>
      <w:r w:rsidRPr="00064A10">
        <w:rPr>
          <w:sz w:val="28"/>
          <w:szCs w:val="28"/>
        </w:rPr>
        <w:t>καμάρ</w:t>
      </w:r>
      <w:proofErr w:type="spellEnd"/>
      <w:r w:rsidRPr="00064A10">
        <w:rPr>
          <w:sz w:val="28"/>
          <w:szCs w:val="28"/>
        </w:rPr>
        <w:t xml:space="preserve">…….… Όταν το φαγητό έχει πολύ αλάτι, είναι </w:t>
      </w:r>
      <w:proofErr w:type="spellStart"/>
      <w:r w:rsidRPr="00064A10">
        <w:rPr>
          <w:sz w:val="28"/>
          <w:szCs w:val="28"/>
        </w:rPr>
        <w:t>αλμ</w:t>
      </w:r>
      <w:proofErr w:type="spellEnd"/>
      <w:r w:rsidRPr="00064A10">
        <w:rPr>
          <w:sz w:val="28"/>
          <w:szCs w:val="28"/>
        </w:rPr>
        <w:t xml:space="preserve">…….… Όποιος έχει τόλμη λέγεται </w:t>
      </w:r>
      <w:proofErr w:type="spellStart"/>
      <w:r w:rsidRPr="00064A10">
        <w:rPr>
          <w:sz w:val="28"/>
          <w:szCs w:val="28"/>
        </w:rPr>
        <w:t>τολμ</w:t>
      </w:r>
      <w:proofErr w:type="spellEnd"/>
      <w:r w:rsidRPr="00064A10">
        <w:rPr>
          <w:sz w:val="28"/>
          <w:szCs w:val="28"/>
        </w:rPr>
        <w:t xml:space="preserve">…….… Το μέρος που έχει φως είναι </w:t>
      </w:r>
      <w:proofErr w:type="spellStart"/>
      <w:r w:rsidRPr="00064A10">
        <w:rPr>
          <w:sz w:val="28"/>
          <w:szCs w:val="28"/>
        </w:rPr>
        <w:t>φωτ</w:t>
      </w:r>
      <w:proofErr w:type="spellEnd"/>
      <w:r w:rsidRPr="00064A10">
        <w:rPr>
          <w:sz w:val="28"/>
          <w:szCs w:val="28"/>
        </w:rPr>
        <w:t xml:space="preserve">…….…, ενώ εκείνο που δεν έχει είναι </w:t>
      </w:r>
      <w:proofErr w:type="spellStart"/>
      <w:r w:rsidRPr="00064A10">
        <w:rPr>
          <w:sz w:val="28"/>
          <w:szCs w:val="28"/>
        </w:rPr>
        <w:t>σκοτ</w:t>
      </w:r>
      <w:proofErr w:type="spellEnd"/>
      <w:r w:rsidRPr="00064A10">
        <w:rPr>
          <w:sz w:val="28"/>
          <w:szCs w:val="28"/>
        </w:rPr>
        <w:t xml:space="preserve">…….… Το τραπέζι είναι </w:t>
      </w:r>
      <w:proofErr w:type="spellStart"/>
      <w:r w:rsidRPr="00064A10">
        <w:rPr>
          <w:sz w:val="28"/>
          <w:szCs w:val="28"/>
        </w:rPr>
        <w:t>ξύλ</w:t>
      </w:r>
      <w:proofErr w:type="spellEnd"/>
      <w:r w:rsidRPr="00064A10">
        <w:rPr>
          <w:sz w:val="28"/>
          <w:szCs w:val="28"/>
        </w:rPr>
        <w:t>…….… Όταν μεγαλώσεις θα γίνει</w:t>
      </w:r>
      <w:r w:rsidR="00CD7444">
        <w:rPr>
          <w:sz w:val="28"/>
          <w:szCs w:val="28"/>
        </w:rPr>
        <w:t xml:space="preserve">ς </w:t>
      </w:r>
      <w:proofErr w:type="spellStart"/>
      <w:r w:rsidR="00CD7444">
        <w:rPr>
          <w:sz w:val="28"/>
          <w:szCs w:val="28"/>
        </w:rPr>
        <w:t>γε</w:t>
      </w:r>
      <w:r w:rsidR="00064A10" w:rsidRPr="00064A10">
        <w:rPr>
          <w:sz w:val="28"/>
          <w:szCs w:val="28"/>
        </w:rPr>
        <w:t>νν</w:t>
      </w:r>
      <w:proofErr w:type="spellEnd"/>
      <w:r w:rsidR="00064A10" w:rsidRPr="00064A10">
        <w:rPr>
          <w:sz w:val="28"/>
          <w:szCs w:val="28"/>
        </w:rPr>
        <w:t>…….… άντρας</w:t>
      </w:r>
      <w:r w:rsidRPr="00064A10">
        <w:rPr>
          <w:sz w:val="28"/>
          <w:szCs w:val="28"/>
        </w:rPr>
        <w:t>.</w:t>
      </w: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</w:p>
    <w:p w:rsidR="00064A10" w:rsidRDefault="00064A10" w:rsidP="00BB770A">
      <w:pPr>
        <w:spacing w:line="360" w:lineRule="auto"/>
        <w:jc w:val="both"/>
        <w:rPr>
          <w:b/>
          <w:sz w:val="28"/>
          <w:szCs w:val="28"/>
        </w:rPr>
      </w:pPr>
    </w:p>
    <w:p w:rsidR="00064A10" w:rsidRDefault="00064A10" w:rsidP="00BB770A">
      <w:pPr>
        <w:spacing w:line="360" w:lineRule="auto"/>
        <w:jc w:val="both"/>
        <w:rPr>
          <w:b/>
          <w:sz w:val="28"/>
          <w:szCs w:val="28"/>
        </w:rPr>
      </w:pP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  <w:u w:val="single"/>
        </w:rPr>
      </w:pPr>
      <w:r w:rsidRPr="00064A10">
        <w:rPr>
          <w:b/>
          <w:sz w:val="28"/>
          <w:szCs w:val="28"/>
        </w:rPr>
        <w:lastRenderedPageBreak/>
        <w:t>4.</w:t>
      </w:r>
      <w:r w:rsidRPr="00064A10">
        <w:rPr>
          <w:sz w:val="28"/>
          <w:szCs w:val="28"/>
        </w:rPr>
        <w:t xml:space="preserve"> </w:t>
      </w:r>
      <w:r w:rsidRPr="00064A10">
        <w:rPr>
          <w:sz w:val="28"/>
          <w:szCs w:val="28"/>
          <w:u w:val="single"/>
        </w:rPr>
        <w:t>Βάλε τις σωστές καταλήξεις στα παρακάτω επίθετα:</w:t>
      </w: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</w:p>
    <w:p w:rsidR="00BB770A" w:rsidRPr="00064A10" w:rsidRDefault="00BB770A" w:rsidP="00BB770A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ab/>
      </w:r>
      <w:proofErr w:type="spellStart"/>
      <w:r w:rsidRPr="00064A10">
        <w:rPr>
          <w:sz w:val="28"/>
          <w:szCs w:val="28"/>
        </w:rPr>
        <w:t>υγι…..νός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φρόν…..μος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τακτ…..κός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όμ…..ος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δραστήρ…..ος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διαιρετ…..ος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κρ…..ος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δαν…..κός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άσχ…..μος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έτ…..μος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βουν…..σιος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φουντ…..τός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άγ…..ος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ζω…..ρός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χαρ…..πός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αγρ…..πός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βόρ…..ος</w:t>
      </w:r>
      <w:proofErr w:type="spellEnd"/>
      <w:r w:rsidRPr="00064A10">
        <w:rPr>
          <w:sz w:val="28"/>
          <w:szCs w:val="28"/>
        </w:rPr>
        <w:t xml:space="preserve">, </w:t>
      </w:r>
      <w:proofErr w:type="spellStart"/>
      <w:r w:rsidRPr="00064A10">
        <w:rPr>
          <w:sz w:val="28"/>
          <w:szCs w:val="28"/>
        </w:rPr>
        <w:t>αστ…..ος</w:t>
      </w:r>
      <w:proofErr w:type="spellEnd"/>
      <w:r w:rsidRPr="00064A10">
        <w:rPr>
          <w:sz w:val="28"/>
          <w:szCs w:val="28"/>
        </w:rPr>
        <w:t>.</w:t>
      </w:r>
    </w:p>
    <w:p w:rsidR="00BB770A" w:rsidRDefault="00BB770A" w:rsidP="00BB770A">
      <w:pPr>
        <w:spacing w:line="360" w:lineRule="auto"/>
        <w:jc w:val="both"/>
      </w:pPr>
    </w:p>
    <w:p w:rsidR="00064A10" w:rsidRDefault="00064A10" w:rsidP="00064A10">
      <w:pPr>
        <w:spacing w:line="360" w:lineRule="auto"/>
        <w:jc w:val="both"/>
        <w:rPr>
          <w:b/>
        </w:rPr>
      </w:pP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b/>
          <w:sz w:val="28"/>
          <w:szCs w:val="28"/>
        </w:rPr>
        <w:t>8.</w:t>
      </w:r>
      <w:r w:rsidRPr="00064A10">
        <w:rPr>
          <w:sz w:val="28"/>
          <w:szCs w:val="28"/>
        </w:rPr>
        <w:t xml:space="preserve"> </w:t>
      </w:r>
      <w:r w:rsidRPr="00064A10">
        <w:rPr>
          <w:sz w:val="28"/>
          <w:szCs w:val="28"/>
          <w:u w:val="single"/>
        </w:rPr>
        <w:t>Συμπλήρωσε τα κενά με το σωστό τύπο των λέξεων που είναι στην παρένθεση: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ab/>
        <w:t>Το χρώμα …………………………….είναι ……………………………. (το βιβλίο άσπρο).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Αλλάξαμε σπίτι, γιατί ……………………………. μας ήταν ……………………………. (παλιός, μικρός)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Τα πόδια …………………………….   ……………………………. είναι ……………………………. (γκρίζος, η καρέκλα, χαλασμένος)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…………………………….  …………………………….όλοι τους θέλουν στην παρέα τους. (ευγενικός, ο άνθρωπος).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Το παιδί φωνάζει όταν βλέπει …………………………….   ……………………………. (άσχημος, το όνειρο)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Έκανε μια …………………………….   …………………………….προσπάθεια, αν και το ήξερε από πριν ότι θα ήταν …………………………….(τελευταίος, θαρραλέος, μάταιος)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…………………………….   …………………………….   …………………………….μας είναι ……………………………. εκτός από ένα που είναι …………………………….(όλος, το θρανίο, η τάξη, κίτρινος, καφέ)</w:t>
      </w:r>
    </w:p>
    <w:p w:rsidR="00064A10" w:rsidRPr="00064A10" w:rsidRDefault="00064A10" w:rsidP="00064A10">
      <w:pPr>
        <w:spacing w:line="360" w:lineRule="auto"/>
        <w:jc w:val="both"/>
        <w:rPr>
          <w:sz w:val="28"/>
          <w:szCs w:val="28"/>
        </w:rPr>
      </w:pPr>
      <w:r w:rsidRPr="00064A10">
        <w:rPr>
          <w:sz w:val="28"/>
          <w:szCs w:val="28"/>
        </w:rPr>
        <w:t>Τα βιβλία …………………………….  ……………………………. δεν είναι ……………………………. (μικρός, το παιδί, καθαρός)</w:t>
      </w:r>
    </w:p>
    <w:p w:rsidR="00BB770A" w:rsidRDefault="00BB770A" w:rsidP="00BB770A">
      <w:pPr>
        <w:spacing w:line="360" w:lineRule="auto"/>
        <w:jc w:val="both"/>
      </w:pPr>
    </w:p>
    <w:p w:rsidR="0099482F" w:rsidRPr="00BB770A" w:rsidRDefault="0099482F" w:rsidP="00BB770A"/>
    <w:sectPr w:rsidR="0099482F" w:rsidRPr="00BB770A" w:rsidSect="009948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70A"/>
    <w:rsid w:val="00064A10"/>
    <w:rsid w:val="0099482F"/>
    <w:rsid w:val="00BB770A"/>
    <w:rsid w:val="00CD7444"/>
    <w:rsid w:val="00C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2</cp:revision>
  <dcterms:created xsi:type="dcterms:W3CDTF">2020-05-09T09:13:00Z</dcterms:created>
  <dcterms:modified xsi:type="dcterms:W3CDTF">2020-05-09T10:01:00Z</dcterms:modified>
</cp:coreProperties>
</file>