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E" w:rsidRDefault="00D26EB5">
      <w:r>
        <w:t>Ονοματεπώνυμο…………………………………………………………………………………………………………………….</w:t>
      </w:r>
    </w:p>
    <w:p w:rsidR="00D26EB5" w:rsidRDefault="00D26EB5">
      <w:r>
        <w:t>Ημερομηνία…………………………………………………………………………………………………………………………….</w:t>
      </w:r>
    </w:p>
    <w:p w:rsidR="00EA0A18" w:rsidRPr="00823266" w:rsidRDefault="00823266" w:rsidP="00823266">
      <w:pPr>
        <w:numPr>
          <w:ilvl w:val="0"/>
          <w:numId w:val="1"/>
        </w:numPr>
        <w:rPr>
          <w:b/>
        </w:rPr>
      </w:pPr>
      <w:r w:rsidRPr="00823266">
        <w:rPr>
          <w:b/>
        </w:rPr>
        <w:t xml:space="preserve"> </w:t>
      </w:r>
      <w:r w:rsidR="005C04D6" w:rsidRPr="00823266">
        <w:rPr>
          <w:b/>
        </w:rPr>
        <w:t>Να βάλεις το σωστό τύπο ρήματος στις παρακάτω προτάσ</w:t>
      </w:r>
      <w:r w:rsidR="00F32FFC" w:rsidRPr="00823266">
        <w:rPr>
          <w:b/>
        </w:rPr>
        <w:t>εις:</w:t>
      </w:r>
    </w:p>
    <w:p w:rsidR="00EA0A18" w:rsidRDefault="00F32FFC" w:rsidP="00D26EB5">
      <w:pPr>
        <w:jc w:val="both"/>
      </w:pPr>
      <w:r>
        <w:t>Η γη ……………………………..(θερμαίνεται /θερμαίνετε) από τον ήλιο.</w:t>
      </w:r>
    </w:p>
    <w:p w:rsidR="00F32FFC" w:rsidRDefault="00F32FFC" w:rsidP="00D26EB5">
      <w:pPr>
        <w:jc w:val="both"/>
      </w:pPr>
      <w:r>
        <w:t>Να …………………………………… (συμπληρώνεται/συμπληρώνετε) προσεκτικά τις ασκήσεις σας.</w:t>
      </w:r>
    </w:p>
    <w:p w:rsidR="00EA0A18" w:rsidRDefault="00F32FFC" w:rsidP="00D26EB5">
      <w:pPr>
        <w:jc w:val="both"/>
      </w:pPr>
      <w:r>
        <w:t>Σας παρακαλώ μην ……………………………….. (κάνεται/κάνετε) φασαρία.</w:t>
      </w:r>
    </w:p>
    <w:p w:rsidR="00F32FFC" w:rsidRDefault="0081037D" w:rsidP="00D26EB5">
      <w:pPr>
        <w:jc w:val="both"/>
      </w:pPr>
      <w:r>
        <w:t xml:space="preserve">Η ζημιά δε ………………………….. (φτιάχνεται/φτιάχνετε) </w:t>
      </w:r>
      <w:r w:rsidR="00E360EC">
        <w:t xml:space="preserve">με τίποτα! </w:t>
      </w:r>
    </w:p>
    <w:p w:rsidR="00E360EC" w:rsidRPr="000F7FEA" w:rsidRDefault="00E360EC" w:rsidP="000F7FEA">
      <w:pPr>
        <w:numPr>
          <w:ilvl w:val="0"/>
          <w:numId w:val="1"/>
        </w:numPr>
        <w:jc w:val="both"/>
        <w:rPr>
          <w:b/>
        </w:rPr>
      </w:pPr>
      <w:r w:rsidRPr="000F7FEA">
        <w:rPr>
          <w:b/>
        </w:rPr>
        <w:t>Από τις παρακάτω προτάσεις να υπογραμμίσεις τις αιτιολογικές :</w:t>
      </w:r>
    </w:p>
    <w:p w:rsidR="00E360EC" w:rsidRDefault="00E360EC" w:rsidP="00D26EB5">
      <w:pPr>
        <w:jc w:val="both"/>
      </w:pPr>
      <w:r>
        <w:t>Θα φύγω, αφού έρθεις.</w:t>
      </w:r>
    </w:p>
    <w:p w:rsidR="00E360EC" w:rsidRDefault="00E360EC" w:rsidP="00D26EB5">
      <w:pPr>
        <w:jc w:val="both"/>
      </w:pPr>
      <w:r>
        <w:t>Δεν πρόλαβα το λεωφορείο, αφού άργησα να ξυπνήσω.</w:t>
      </w:r>
    </w:p>
    <w:p w:rsidR="0039587B" w:rsidRDefault="0039587B" w:rsidP="00D26EB5">
      <w:pPr>
        <w:jc w:val="both"/>
      </w:pPr>
      <w:r>
        <w:t>Η νεράιδα λυπόταν, αφού δεν ήταν όμορφη.</w:t>
      </w:r>
    </w:p>
    <w:p w:rsidR="0039587B" w:rsidRDefault="0039587B" w:rsidP="00D26EB5">
      <w:pPr>
        <w:jc w:val="both"/>
      </w:pPr>
      <w:r>
        <w:t>Ας συνεχίσουμε τη συζήτηση, μια και το ζητάτε.</w:t>
      </w:r>
    </w:p>
    <w:p w:rsidR="00E360EC" w:rsidRPr="000F7FEA" w:rsidRDefault="00143B8C" w:rsidP="000F7FEA">
      <w:pPr>
        <w:numPr>
          <w:ilvl w:val="0"/>
          <w:numId w:val="1"/>
        </w:numPr>
        <w:jc w:val="both"/>
        <w:rPr>
          <w:b/>
        </w:rPr>
      </w:pPr>
      <w:r w:rsidRPr="000F7FE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pt;margin-top:53.05pt;width:23.5pt;height:28.5pt;z-index:251655680;mso-width-relative:margin;mso-height-relative:margin" stroked="f">
            <v:textbox style="mso-next-textbox:#_x0000_s1026">
              <w:txbxContent>
                <w:p w:rsidR="00627E84" w:rsidRDefault="00627E84" w:rsidP="00143B8C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 w:rsidR="0039587B" w:rsidRPr="000F7FEA">
        <w:rPr>
          <w:b/>
        </w:rPr>
        <w:t xml:space="preserve"> </w:t>
      </w:r>
      <w:r w:rsidR="00E360EC" w:rsidRPr="000F7FEA">
        <w:rPr>
          <w:b/>
        </w:rPr>
        <w:t xml:space="preserve"> </w:t>
      </w:r>
      <w:r w:rsidR="00354D30" w:rsidRPr="000F7FEA">
        <w:rPr>
          <w:b/>
        </w:rPr>
        <w:t>Ένας εξερευνητής κρατούσε σημειώσεις για έρευνα που έκανε για τους αυτόχθονες λαούς. Μπέρδεψε όμως τις σελίδες του σημειωματάριού μ’ αποτέλεσμα να μην μπορεί</w:t>
      </w:r>
      <w:r w:rsidR="00A000B0" w:rsidRPr="000F7FEA">
        <w:rPr>
          <w:b/>
        </w:rPr>
        <w:t xml:space="preserve"> </w:t>
      </w:r>
      <w:r w:rsidR="00354D30" w:rsidRPr="000F7FEA">
        <w:rPr>
          <w:b/>
        </w:rPr>
        <w:t xml:space="preserve">να βρει άκρη. Βοήθησέ τον να βάλει στη σειρά τις παραγράφους του: </w:t>
      </w:r>
    </w:p>
    <w:p w:rsidR="005A0927" w:rsidRDefault="00143B8C" w:rsidP="00D26EB5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-22pt;margin-top:64.95pt;width:23.5pt;height:28.5pt;z-index:251656704;mso-width-relative:margin;mso-height-relative:margin" stroked="f">
            <v:textbox style="mso-next-textbox:#_x0000_s1027">
              <w:txbxContent>
                <w:p w:rsidR="00627E84" w:rsidRDefault="00627E84" w:rsidP="00143B8C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 w:rsidR="00823266">
        <w:rPr>
          <w:noProof/>
          <w:lang w:eastAsia="el-GR"/>
        </w:rPr>
        <w:drawing>
          <wp:inline distT="0" distB="0" distL="0" distR="0">
            <wp:extent cx="5267325" cy="6953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27" w:rsidRDefault="00823266" w:rsidP="00D26EB5">
      <w:pPr>
        <w:jc w:val="both"/>
      </w:pPr>
      <w:r>
        <w:rPr>
          <w:noProof/>
          <w:lang w:eastAsia="el-GR"/>
        </w:rPr>
        <w:drawing>
          <wp:inline distT="0" distB="0" distL="0" distR="0">
            <wp:extent cx="5267325" cy="53340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60" w:rsidRDefault="00143B8C" w:rsidP="00D26EB5">
      <w:pPr>
        <w:jc w:val="both"/>
      </w:pPr>
      <w:r>
        <w:rPr>
          <w:noProof/>
          <w:lang w:eastAsia="el-GR"/>
        </w:rPr>
        <w:pict>
          <v:shape id="_x0000_s1028" type="#_x0000_t202" style="position:absolute;left:0;text-align:left;margin-left:-22pt;margin-top:2.9pt;width:23.5pt;height:28.5pt;z-index:251657728;mso-width-relative:margin;mso-height-relative:margin" stroked="f">
            <v:textbox style="mso-next-textbox:#_x0000_s1028">
              <w:txbxContent>
                <w:p w:rsidR="00627E84" w:rsidRDefault="00627E84" w:rsidP="00143B8C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 w:rsidR="00823266">
        <w:rPr>
          <w:noProof/>
          <w:lang w:eastAsia="el-GR"/>
        </w:rPr>
        <w:drawing>
          <wp:inline distT="0" distB="0" distL="0" distR="0">
            <wp:extent cx="5267325" cy="78105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27" w:rsidRPr="00A1778E" w:rsidRDefault="005B5160" w:rsidP="00A1778E">
      <w:pPr>
        <w:numPr>
          <w:ilvl w:val="0"/>
          <w:numId w:val="1"/>
        </w:numPr>
        <w:jc w:val="both"/>
        <w:rPr>
          <w:b/>
        </w:rPr>
      </w:pPr>
      <w:r>
        <w:br w:type="page"/>
      </w:r>
      <w:r w:rsidRPr="00A1778E">
        <w:rPr>
          <w:b/>
        </w:rPr>
        <w:lastRenderedPageBreak/>
        <w:t xml:space="preserve">Ένας φίλος σας μετακομίζει  στη Θεσσαλονίκη. Προσπαθήστε να τον παρηγορήσετε και να τον πείσετε με επιχειρήματα ότι η ζωή στη μεγάλη πόλη </w:t>
      </w:r>
      <w:r w:rsidR="0044647B" w:rsidRPr="00A1778E">
        <w:rPr>
          <w:b/>
        </w:rPr>
        <w:t>έχει και τα πλεονεκτήματά της. Ας δούμε μερικά από αυτά:</w:t>
      </w:r>
    </w:p>
    <w:p w:rsidR="0044647B" w:rsidRDefault="0044647B" w:rsidP="0044647B">
      <w:pPr>
        <w:numPr>
          <w:ilvl w:val="0"/>
          <w:numId w:val="2"/>
        </w:numPr>
        <w:jc w:val="both"/>
      </w:pPr>
      <w:r>
        <w:t xml:space="preserve">Μεγάλα σχολεία, περισσότεροι φίλοι </w:t>
      </w:r>
    </w:p>
    <w:p w:rsidR="0044647B" w:rsidRDefault="0044647B" w:rsidP="0044647B">
      <w:pPr>
        <w:numPr>
          <w:ilvl w:val="0"/>
          <w:numId w:val="2"/>
        </w:numPr>
        <w:jc w:val="both"/>
      </w:pPr>
      <w:r>
        <w:t>Επιλογές διασκέδασης ( θέατρα ,κινηματογράφοι, παιδότοποι, γήπεδα).</w:t>
      </w:r>
    </w:p>
    <w:p w:rsidR="0044647B" w:rsidRDefault="00483AD0" w:rsidP="0044647B">
      <w:pPr>
        <w:numPr>
          <w:ilvl w:val="0"/>
          <w:numId w:val="2"/>
        </w:numPr>
        <w:jc w:val="both"/>
      </w:pPr>
      <w:r>
        <w:t>Πολλά μαγαζιά ( ψώνια, βιβλιοπωλεία, παιχνίδια)</w:t>
      </w:r>
    </w:p>
    <w:p w:rsidR="0044647B" w:rsidRDefault="00483AD0" w:rsidP="00483AD0">
      <w:pPr>
        <w:ind w:left="720"/>
        <w:jc w:val="both"/>
      </w:pPr>
      <w:r>
        <w:t>Σκεφτείτε και άλλα και συμπληρώστε το γράμμα που του στέλνετε:</w:t>
      </w:r>
    </w:p>
    <w:p w:rsidR="00627E84" w:rsidRDefault="00E0314C" w:rsidP="00483AD0">
      <w:pPr>
        <w:ind w:left="720"/>
        <w:jc w:val="both"/>
      </w:pPr>
      <w:r>
        <w:rPr>
          <w:noProof/>
        </w:rPr>
        <w:pict>
          <v:shape id="_x0000_s1029" type="#_x0000_t202" style="position:absolute;left:0;text-align:left;margin-left:0;margin-top:-.4pt;width:434.45pt;height:377.55pt;z-index:251658752;mso-position-horizontal:center;mso-width-relative:margin;mso-height-relative:margin">
            <v:textbox style="mso-next-textbox:#_x0000_s1029">
              <w:txbxContent>
                <w:p w:rsidR="00627E84" w:rsidRDefault="00A1778E">
                  <w:r>
                    <w:t xml:space="preserve">Δεν πρέπει να </w:t>
                  </w:r>
                  <w:r w:rsidR="00627E84">
                    <w:t>στεναχωριέσαι. Εγώ  σε ζηλεύω! Σίγουρα θα δεις καινούρια πράγματα. Θα σου δοθεί η ευκαιρία να……………………………………………………………………</w:t>
                  </w:r>
                  <w:r w:rsidR="00E0314C">
                    <w:t>…………………………………………………………………….</w:t>
                  </w:r>
                </w:p>
                <w:p w:rsidR="00627E84" w:rsidRDefault="00627E84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E0314C">
                    <w:t>……</w:t>
                  </w:r>
                </w:p>
                <w:p w:rsidR="00627E84" w:rsidRDefault="00627E84">
                  <w:r>
                    <w:t>Επίσης………………………………………………………………………………</w:t>
                  </w:r>
                  <w:r w:rsidR="00E0314C">
                    <w:t>………………………………………………………</w:t>
                  </w:r>
                </w:p>
                <w:p w:rsidR="00627E84" w:rsidRDefault="00627E84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627E84" w:rsidRDefault="00E0314C">
                  <w:r>
                    <w:t xml:space="preserve">Σκέψου  ακόμα </w:t>
                  </w:r>
                  <w:r w:rsidR="00627E84">
                    <w:t>ότι……………………………………………………………</w:t>
                  </w:r>
                  <w:r>
                    <w:t>………………………………………………………</w:t>
                  </w:r>
                </w:p>
                <w:p w:rsidR="00627E84" w:rsidRDefault="00627E84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627E84" w:rsidRDefault="00627E84">
                  <w:r>
                    <w:t>Ε</w:t>
                  </w:r>
                  <w:r w:rsidR="009C31AE">
                    <w:t>κείνο όμως για το οποίο σε ζηλεύ</w:t>
                  </w:r>
                  <w:r>
                    <w:t>ω περισσότερο είναι…</w:t>
                  </w:r>
                  <w:r w:rsidR="00E0314C">
                    <w:t>……………………………………………………..</w:t>
                  </w:r>
                </w:p>
                <w:p w:rsidR="00627E84" w:rsidRDefault="00627E84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E0314C">
                    <w:t>…..</w:t>
                  </w:r>
                </w:p>
              </w:txbxContent>
            </v:textbox>
          </v:shape>
        </w:pict>
      </w:r>
    </w:p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Pr="00627E84" w:rsidRDefault="00627E84" w:rsidP="00627E84"/>
    <w:p w:rsidR="00627E84" w:rsidRDefault="00627E84" w:rsidP="00627E84"/>
    <w:p w:rsidR="00483AD0" w:rsidRPr="00627E84" w:rsidRDefault="00823266" w:rsidP="00627E84">
      <w:pPr>
        <w:tabs>
          <w:tab w:val="left" w:pos="1050"/>
        </w:tabs>
      </w:pPr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114300</wp:posOffset>
            </wp:positionV>
            <wp:extent cx="3308350" cy="2479040"/>
            <wp:effectExtent l="19050" t="0" r="6350" b="0"/>
            <wp:wrapSquare wrapText="bothSides"/>
            <wp:docPr id="7" name="Εικόνα 7" descr="thessalonik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ssaloniki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E84">
        <w:tab/>
      </w:r>
    </w:p>
    <w:sectPr w:rsidR="00483AD0" w:rsidRPr="00627E84" w:rsidSect="00F56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41" w:rsidRDefault="00367541" w:rsidP="005B5160">
      <w:pPr>
        <w:spacing w:after="0" w:line="240" w:lineRule="auto"/>
      </w:pPr>
      <w:r>
        <w:separator/>
      </w:r>
    </w:p>
  </w:endnote>
  <w:endnote w:type="continuationSeparator" w:id="0">
    <w:p w:rsidR="00367541" w:rsidRDefault="00367541" w:rsidP="005B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04" w:rsidRDefault="007C72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04" w:rsidRDefault="007C72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04" w:rsidRDefault="007C72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41" w:rsidRDefault="00367541" w:rsidP="005B5160">
      <w:pPr>
        <w:spacing w:after="0" w:line="240" w:lineRule="auto"/>
      </w:pPr>
      <w:r>
        <w:separator/>
      </w:r>
    </w:p>
  </w:footnote>
  <w:footnote w:type="continuationSeparator" w:id="0">
    <w:p w:rsidR="00367541" w:rsidRDefault="00367541" w:rsidP="005B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04" w:rsidRDefault="007C72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04" w:rsidRDefault="007C72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04" w:rsidRDefault="007C72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C6E"/>
    <w:multiLevelType w:val="hybridMultilevel"/>
    <w:tmpl w:val="CFCC7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1AB5"/>
    <w:multiLevelType w:val="hybridMultilevel"/>
    <w:tmpl w:val="558438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6EB5"/>
    <w:rsid w:val="000F7FEA"/>
    <w:rsid w:val="00143B8C"/>
    <w:rsid w:val="00354D30"/>
    <w:rsid w:val="00367541"/>
    <w:rsid w:val="0039587B"/>
    <w:rsid w:val="003E1D05"/>
    <w:rsid w:val="0044647B"/>
    <w:rsid w:val="00483AD0"/>
    <w:rsid w:val="005A0927"/>
    <w:rsid w:val="005B5160"/>
    <w:rsid w:val="005C04D6"/>
    <w:rsid w:val="00627E84"/>
    <w:rsid w:val="007C7204"/>
    <w:rsid w:val="007F2C21"/>
    <w:rsid w:val="0081037D"/>
    <w:rsid w:val="00820CFB"/>
    <w:rsid w:val="00823266"/>
    <w:rsid w:val="009C31AE"/>
    <w:rsid w:val="00A000B0"/>
    <w:rsid w:val="00A1778E"/>
    <w:rsid w:val="00B15EDD"/>
    <w:rsid w:val="00D26EB5"/>
    <w:rsid w:val="00E0314C"/>
    <w:rsid w:val="00E360EC"/>
    <w:rsid w:val="00EA0A18"/>
    <w:rsid w:val="00F2387D"/>
    <w:rsid w:val="00F3032C"/>
    <w:rsid w:val="00F32FFC"/>
    <w:rsid w:val="00F5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3B8C"/>
    <w:rPr>
      <w:rFonts w:ascii="Tahoma" w:hAnsi="Tahoma" w:cs="Tahoma"/>
      <w:sz w:val="16"/>
      <w:szCs w:val="16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5B516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B5160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5B516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B51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ΜΠΑΜΠΗΣ</dc:creator>
  <cp:lastModifiedBy>laptop</cp:lastModifiedBy>
  <cp:revision>2</cp:revision>
  <dcterms:created xsi:type="dcterms:W3CDTF">2020-04-11T17:49:00Z</dcterms:created>
  <dcterms:modified xsi:type="dcterms:W3CDTF">2020-04-11T17:49:00Z</dcterms:modified>
</cp:coreProperties>
</file>