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b/>
          <w:bCs/>
          <w:color w:val="000000"/>
          <w:lang w:eastAsia="el-GR"/>
        </w:rPr>
        <w:t>Έκθεση Β΄ Λυκείου: Άτομα με Αναπηρία (</w:t>
      </w:r>
      <w:proofErr w:type="spellStart"/>
      <w:r w:rsidRPr="00E7205E">
        <w:rPr>
          <w:rFonts w:ascii="Georgia" w:eastAsia="Times New Roman" w:hAnsi="Georgia" w:cs="Times New Roman"/>
          <w:b/>
          <w:bCs/>
          <w:color w:val="000000"/>
          <w:lang w:eastAsia="el-GR"/>
        </w:rPr>
        <w:t>ΑμεΑ</w:t>
      </w:r>
      <w:proofErr w:type="spellEnd"/>
      <w:r w:rsidRPr="00E7205E">
        <w:rPr>
          <w:rFonts w:ascii="Georgia" w:eastAsia="Times New Roman" w:hAnsi="Georgia" w:cs="Times New Roman"/>
          <w:b/>
          <w:bCs/>
          <w:color w:val="000000"/>
          <w:lang w:eastAsia="el-GR"/>
        </w:rPr>
        <w:t>)</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Ως άτομο με αναπηρία νοείται κάθε πρόσωπο που δεν είναι ικανό να αναλάβει μόνο του όλες ή μέρος των ατομικών και κοινωνικών φυσιολογικών αναγκών, λόγω μιας εκ γενετής ή μεταγενέστερης βλάβης των φυσικών ή διανοητικών του ικανοτήτων.</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Υπ’ αυτή την έννοια ως άτομα με αναπηρία μπορούν να χαρακτηριστούν –ενδεικτικά: οι τυφλοί ή όσοι αντιμετωπίζουν σοβαρές διαταραχές στην όρασή τους, οι κωφοί ή όσοι αντιμετωπίζουν σοβαρό πρόβλημα βαρηκοΐας, άτομα που έχουν σημαντικές κινητικές δυσκολίες, άτομα με νοητική υστέρηση, αλλά και άτομα που πάσχουν από κάποια σοβαρή ψυχική νόσο.</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Στα άτομα, λοιπόν, με αναπηρίες περιλαμβάνονται εκείνα που έχουν μακροχρόνια σωματικά, διανοητικά, πνευματικά ή αισθητήρια εμπόδια, που, σε αλληλεπίδραση με διάφορα περιβαλλοντικά εμπόδια και εμπόδια συμπεριφοράς των άλλων ανθρώπων, μπορούν να παρεμποδίσουν την πλήρη και αποτελεσματική συμμετοχή τους στην κοινωνία, σε ίση βάση με τους άλλους.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b/>
          <w:bCs/>
          <w:color w:val="000000"/>
          <w:u w:val="single"/>
          <w:lang w:eastAsia="el-GR"/>
        </w:rPr>
        <w:t>Δικαιώματα των Ατόμων με Αναπηρία</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Τα δικαιώματα των Ατόμων με Αναπηρία που έχουν αναγνωριστεί παγκοσμίως χάρη στη σχετική διακήρυξη του Ο.Η.Ε. (1975) αποβλέπουν στο να διασφαλιστεί ο σεβασμός της εγγενούς αξιοπρέπειας, της ατομικής αυτονομίας, αλλά και της ελευθερίας των ατομικών επιλογών, η πλήρης και αποτελεσματική συμμετοχή και ένταξη στην κοινωνία, ο σεβασμός της διαφοράς και η αποδοχή των ατόμων με αναπηρίες, ως τμήματος της ανθρώπινης ποικιλομορφίας, η ισότητα ευκαιριών, η προσβασιμότητα, καθώς και ο σεβασμός των εξελισσόμενων ικανοτήτων των παιδιών με αναπηρίες και ο σεβασμός του δικαιώματος των παιδιών με αναπηρίες να διατηρήσουν την ταυτότητά τους. Ειδικότερα:</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ισότητα και τη μη διάκριση</w:t>
      </w:r>
      <w:r w:rsidRPr="00E7205E">
        <w:rPr>
          <w:rFonts w:ascii="Georgia" w:eastAsia="Times New Roman" w:hAnsi="Georgia" w:cs="Times New Roman"/>
          <w:color w:val="000000"/>
          <w:lang w:eastAsia="el-GR"/>
        </w:rPr>
        <w:t>. Όλα τα άτομα είναι ίσα ενώπιον και σύμφωνα με το νόμο και δικαιούνται, χωρίς οποιαδήποτε διάκριση, ίση προστασία και ίσα οφέλη από το νόμο. Για τη διασφάλιση, επομένως, του αντίστοιχου δικαιώματος των ατόμων με αναπηρία απαγορεύονται όλες διακρίσεις βάσει της αναπηρίας και εγγυάται στα άτομα με αναπηρίες η ίση και αποτελεσματική νομική προστασία κατά των διακρίσεων για οποιοδήποτε λόγο.</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24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Ειδική μέριμνα για τις γυναίκες με αναπηρία</w:t>
      </w:r>
      <w:r w:rsidRPr="00E7205E">
        <w:rPr>
          <w:rFonts w:ascii="Georgia" w:eastAsia="Times New Roman" w:hAnsi="Georgia" w:cs="Times New Roman"/>
          <w:color w:val="000000"/>
          <w:lang w:eastAsia="el-GR"/>
        </w:rPr>
        <w:t>. Οι γυναίκες και τα κορίτσια με αναπηρίες υπόκεινται σε πολλαπλές διακρίσεις και θα πρέπει να λαμβάνονται μέτρα προκειμένου να διασφαλίζεται η πλήρης και ίση απόλαυση, από αυτά, όλων των ανθρωπίνων δικαιωμάτων και θεμελιωδών ελευθεριών.</w:t>
      </w:r>
    </w:p>
    <w:p w:rsidR="00E7205E" w:rsidRPr="00E7205E" w:rsidRDefault="00E7205E" w:rsidP="00E7205E">
      <w:pPr>
        <w:spacing w:after="24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Ειδική μέριμνα για τα παιδιά με αναπηρία</w:t>
      </w:r>
      <w:r w:rsidRPr="00E7205E">
        <w:rPr>
          <w:rFonts w:ascii="Georgia" w:eastAsia="Times New Roman" w:hAnsi="Georgia" w:cs="Times New Roman"/>
          <w:color w:val="000000"/>
          <w:lang w:eastAsia="el-GR"/>
        </w:rPr>
        <w:t>. Τα παιδιά με αναπηρίες έχουν το δικαίωμα να εκφράζουν τις απόψεις τους ελεύθερα, σχετικά με όλα τα θέματα που έχουν επιπτώσεις σε αυτά, και θα πρέπει να διασφαλίζεται ότι στις απόψεις τους δίδεται η οφειλόμενη βαρύτητα, σύμφωνα με την ηλικία και την ωριμότητά τους, σε ίση βάση με τα υπόλοιπα παιδιά και να τους παρέχεται βοήθεια σε σχέση με την αναπηρία τους και κατάλληλη για την ηλικία τους, ώστε να υλοποιήσουν αυτό το δικαίωμα.</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της προσβασιμότητας</w:t>
      </w:r>
      <w:r w:rsidRPr="00E7205E">
        <w:rPr>
          <w:rFonts w:ascii="Georgia" w:eastAsia="Times New Roman" w:hAnsi="Georgia" w:cs="Times New Roman"/>
          <w:color w:val="000000"/>
          <w:lang w:eastAsia="el-GR"/>
        </w:rPr>
        <w:t>. Προκειμένου να είναι εφικτό στα άτομα με αναπηρίες να ζουν ανεξάρτητα και να συμμετέχουν πλήρως σε όλες τις πτυχές της ζωής θα πρέπει οι πολιτείες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Η προσβασιμότητα σε κάθε επιμέρους χώρο που είναι ανοιχτός στο κοινό συνιστά αναγκαία διασφάλιση για τα άτομα με αναπηρίες και αφορά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 ζωή</w:t>
      </w:r>
      <w:r w:rsidRPr="00E7205E">
        <w:rPr>
          <w:rFonts w:ascii="Georgia" w:eastAsia="Times New Roman" w:hAnsi="Georgia" w:cs="Times New Roman"/>
          <w:color w:val="000000"/>
          <w:lang w:eastAsia="el-GR"/>
        </w:rPr>
        <w:t>. Κάθε άνθρωπος έχει το εγγενές δικαίωμα στη ζωή και  θα πρέπει να λαμβάνονται όλα τα απαιτούμενα μέτρα, προκειμένου να διασφαλιστεί η αποτελεσματική απόλαυσή του από τα άτομα με αναπηρίες, σε ίση βάση με τους άλλους.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της ισότητας ενώπιον του νόμου</w:t>
      </w:r>
      <w:r w:rsidRPr="00E7205E">
        <w:rPr>
          <w:rFonts w:ascii="Georgia" w:eastAsia="Times New Roman" w:hAnsi="Georgia" w:cs="Times New Roman"/>
          <w:color w:val="000000"/>
          <w:lang w:eastAsia="el-GR"/>
        </w:rPr>
        <w:t>. Θα πρέπει να γίνεται σεβαστό από τις πολιτείες το ίσο δικαίωμα των ατόμων με αναπηρίες να αποκτούν ή να κληρονομούν περιουσία, να ελέγχουν τις οικονομικές υποθέσεις τους και να έχουν ίση πρόσβαση σε τραπεζικά δάνεια, υποθήκες και άλλες μορφές οικονομικής πίστης και να διασφαλίζουν ότι τα άτομα με αναπηρίες δεν στερούνται αυθαίρετα την περιουσία τους.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lastRenderedPageBreak/>
        <w:t>- </w:t>
      </w:r>
      <w:r w:rsidRPr="00E7205E">
        <w:rPr>
          <w:rFonts w:ascii="Georgia" w:eastAsia="Times New Roman" w:hAnsi="Georgia" w:cs="Times New Roman"/>
          <w:b/>
          <w:bCs/>
          <w:color w:val="000000"/>
          <w:lang w:eastAsia="el-GR"/>
        </w:rPr>
        <w:t>Το δικαίωμα προστασίας από την εκμετάλλευση, τη βία και την κακομεταχείριση</w:t>
      </w:r>
      <w:r w:rsidRPr="00E7205E">
        <w:rPr>
          <w:rFonts w:ascii="Georgia" w:eastAsia="Times New Roman" w:hAnsi="Georgia" w:cs="Times New Roman"/>
          <w:color w:val="000000"/>
          <w:lang w:eastAsia="el-GR"/>
        </w:rPr>
        <w:t>. Οι πολιτείες θα πρέπει να λαμβάνουν όλα τα κατάλληλα μέτρα προκειμένου να αποτρέψουν όλες τις μορφές εκμετάλλευσης, βίας και κακομεταχείρισης, διασφαλίζοντας, μεταξύ άλλων, τις κατάλληλες μορφές βοήθειας και υποστήριξης, για το φύλο και την ηλικία, για τα άτομα με αναπηρίες, τις οικογένειες και όσους τους παρέχουν φροντίδα, συμπεριλαμβανόμενης και της παροχής πληροφοριών και εκπαίδευσης για το πώς να αποφεύγουν, να αναγνωρίζουν και να αναφέρουν τις περιπτώσεις εκμετάλλευσης, βίας και κακομεταχείρισης.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Θα πρέπει, λοιπόν, να λαμβάνονται όλα τα μέτρα ώστε να προστατεύονται τα άτομα με αναπηρίες, τόσο εντός όσο και εκτός της κατοικίας, από όλες τις μορφές εκμετάλλευσης, βίας και κακομεταχείρισης, συμπεριλαμβανομένων και των πτυχών τους που βασίζονται στο φύλο.</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ανεξάρτητη διαβίωση και της ένταξης στην κοινωνία</w:t>
      </w:r>
      <w:r w:rsidRPr="00E7205E">
        <w:rPr>
          <w:rFonts w:ascii="Georgia" w:eastAsia="Times New Roman" w:hAnsi="Georgia" w:cs="Times New Roman"/>
          <w:color w:val="000000"/>
          <w:lang w:eastAsia="el-GR"/>
        </w:rPr>
        <w:t>. Οι πολιτείες θα πρέπει να αναγνωρίζουν το ίσο δικαίωμα όλων των ατόμων με αναπηρίες να ζουν στην κοινωνία, με επιλογές ίσες με τους άλλους ανθρώπους και  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Ειδικότερα, θα πρέπει να λαμβάνεται μέριμνα ώστε τα άτομα με αναπηρίες να έχουν την ευκαιρία να επιλέξουν τον τόπο διαμονής τους και το πού και με ποιόν θα ζουν, σε ίση βάση με τους άλλους, χωρίς να είναι υποχρεωμένα να ζουν υπό ιδιαίτερες διευθετήσεις διαβίωσης.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κινητικότητα του ατόμου</w:t>
      </w:r>
      <w:r w:rsidRPr="00E7205E">
        <w:rPr>
          <w:rFonts w:ascii="Georgia" w:eastAsia="Times New Roman" w:hAnsi="Georgia" w:cs="Times New Roman"/>
          <w:color w:val="000000"/>
          <w:lang w:eastAsia="el-GR"/>
        </w:rPr>
        <w:t>. Προκειμένου να διασφαλιστεί η μέγιστη δυνατή ανεξαρτησία στα άτομα με αναπηρίες θα πρέπει οι πολιτείες να φροντίζουν ώστε να διευκολύνεται η πρόσβαση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Ελευθερία της έκφρασης και της γνώμης και πρόσβαση στην πληροφορία</w:t>
      </w:r>
      <w:r w:rsidRPr="00E7205E">
        <w:rPr>
          <w:rFonts w:ascii="Georgia" w:eastAsia="Times New Roman" w:hAnsi="Georgia" w:cs="Times New Roman"/>
          <w:color w:val="000000"/>
          <w:lang w:eastAsia="el-GR"/>
        </w:rPr>
        <w:t>. Οι πολιτείες θα πρέπει να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Η παροχή πληροφοριών, για παράδειγμα, που προορίζονται για το ευρύ κοινό, θα πρέπει να καθίσταται διαθέσιμη και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Σεβασμός της ιδιωτικής ζωής</w:t>
      </w:r>
      <w:r w:rsidRPr="00E7205E">
        <w:rPr>
          <w:rFonts w:ascii="Georgia" w:eastAsia="Times New Roman" w:hAnsi="Georgia" w:cs="Times New Roman"/>
          <w:color w:val="000000"/>
          <w:lang w:eastAsia="el-GR"/>
        </w:rPr>
        <w:t>. Κανένα άτομο με αναπηρίες, ανεξάρτητα από τον τόπο διαμονής ή τις διευθετήσεις διαβίωσης, δεν  υπόκειται σε αυθαίρετη ή παράνομη παρενόχληση στην ιδιωτική του ζωή, την οικογένεια, την κατοικία ή την αλληλογραφία ή τις άλλες μορφές επικοινωνίας ή σε παράνομες επιθέσεις κατά της τιμής και της υπόληψής του. Τα άτομα με αναπηρίες έχουν  δικαίωμα προστασίας από το νόμο έναντι τέτοιων παρενοχλήσεων ή προσβολών.</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εκπαίδευση</w:t>
      </w:r>
      <w:r w:rsidRPr="00E7205E">
        <w:rPr>
          <w:rFonts w:ascii="Georgia" w:eastAsia="Times New Roman" w:hAnsi="Georgia" w:cs="Times New Roman"/>
          <w:color w:val="000000"/>
          <w:lang w:eastAsia="el-GR"/>
        </w:rPr>
        <w:t>. Προκειμένου να διασφαλιστεί ότι τα άτομα με αναπηρίες έχουν ίσες ευκαιρίες πρόσβασης στην εκπαίδευση, οι πολιτείες θα πρέπει να μεριμνήσουν για τη διαμόρφωση ενός εκπαιδευτικούς συστήματος που να αποσκοπεί στην πλήρη ανάπτυξη του ανθρώπινου δυναμικού και του αισθήματος αξιοπρέπειας και αυτοεκτίμησης και την ενίσχυση του σεβασμού των ανθρωπίνων δικαιωμάτων, των θεμελιωδών ελευθεριών και της ανθρώπινης ποικιλομορφίας∙  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Θα πρέπει, επομένως, να διασφαλίζεται ότι τα άτομα με αναπηρίες δεν αποκλείονται από το γενικό εκπαιδευτικό σύστημα βάσει της αναπηρίας και ότι τα παιδιά με αναπηρίες δεν αποκλείονται από την ελεύθερη και υποχρεωτική πρωτοβάθμια εκπαίδευση ή από τη δευτεροβάθμια εκπαίδευση, βάσει της αναπηρίας.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Τα άτομα με αναπηρίες θα πρέπει, οπότε, να λαμβάνουν την υποστήριξη που απαιτείται, μέσα στο γενικό εκπαιδευτικό σύστημα, προκειμένου να διευκολυνθεί η αποτελεσματική εκπαίδευσή τους, με την παροχή αποτελεσματικών εξατομικευμένων μέτρων υποστήριξης, σε περιβάλλοντα που μεγιστοποιούν την ακαδημαϊκή και κοινωνική ανάπτυξη, σύμφωνα με το στόχο της πλήρους ενσωμάτωσης.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xml:space="preserve">Οι πολιτείες καλούνται να λαμβάνουν κατάλληλα μέτρα, προκειμένου να προσλαμβάνουν εκπαιδευτικούς, συμπεριλαμβανομένων και των δασκάλων με αναπηρίες, που κατέχουν τα τυπικά προσόντα στη νοηματική γλώσσα και / ή στη </w:t>
      </w:r>
      <w:proofErr w:type="spellStart"/>
      <w:r w:rsidRPr="00E7205E">
        <w:rPr>
          <w:rFonts w:ascii="Georgia" w:eastAsia="Times New Roman" w:hAnsi="Georgia" w:cs="Times New Roman"/>
          <w:color w:val="000000"/>
          <w:lang w:eastAsia="el-GR"/>
        </w:rPr>
        <w:t>Μπράιλ</w:t>
      </w:r>
      <w:proofErr w:type="spellEnd"/>
      <w:r w:rsidRPr="00E7205E">
        <w:rPr>
          <w:rFonts w:ascii="Georgia" w:eastAsia="Times New Roman" w:hAnsi="Georgia" w:cs="Times New Roman"/>
          <w:color w:val="000000"/>
          <w:lang w:eastAsia="el-GR"/>
        </w:rPr>
        <w:t xml:space="preserve"> και να εκπαιδεύουν τους επαγγελματίες και το προσωπικό που απασχολούνται σε όλα τα επίπεδα εκπαίδευσης. Μια τέτοια κατάρτιση θα ενσωματώνει ευαισθητοποίηση για την αναπηρία και τη χρήση κατάλληλων βελτιωμένων και εναλλακτικών τρόπων, μέσων και μορφών επικοινωνίας, εκπαιδευτικών τεχνικών και υλικών, για να υποστηριχθούν τα άτομα με αναπηρίες.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υγεία</w:t>
      </w:r>
      <w:r w:rsidRPr="00E7205E">
        <w:rPr>
          <w:rFonts w:ascii="Georgia" w:eastAsia="Times New Roman" w:hAnsi="Georgia" w:cs="Times New Roman"/>
          <w:color w:val="000000"/>
          <w:lang w:eastAsia="el-GR"/>
        </w:rPr>
        <w:t>. Οι πολιτείες θα πρέπει να αναγνωρίζουν το δικαίωμα απόλαυσης του υψηλότερου δυνατού επιπέδου υγείας των ατόμων με αναπηρίες, χωρίς διακρίσεις βάσει της αναπηρίας, και να λαμβάνουν όλα τα κατάλληλα μέτρα, για να διασφαλίζουν την πρόσβαση, για τα άτομα με αναπηρίες, σε υπηρεσίες υγείας που  να είναι προσαρμοσμένες στο φύλο, συμπεριλαμβανομένης και της σχετιζόμενης με την υγεία αποκατάστασης.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αποκατάσταση</w:t>
      </w:r>
      <w:r w:rsidRPr="00E7205E">
        <w:rPr>
          <w:rFonts w:ascii="Georgia" w:eastAsia="Times New Roman" w:hAnsi="Georgia" w:cs="Times New Roman"/>
          <w:color w:val="000000"/>
          <w:lang w:eastAsia="el-GR"/>
        </w:rPr>
        <w:t>. Οι πολιτείες θα πρέπει να λαμβάνουν αποτελεσματικά και κατάλληλα μέτρα, και μέσω της υποστήριξης από άλλα άτομα με αναπηρίες,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 Με το στόχο αυτό, θα πρέπει να διοργανώνουν, ενισχύουν και επεκτείνουν  εκτενείς υπηρεσίες και προγράμματα αποκατάστασης και επανάκτησης, ιδιαίτερα στους τομείς της υγείας, της απασχόλησης, της εκπαίδευσης και των κοινωνικών υπηρεσιών.</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εργασία και απασχόληση</w:t>
      </w:r>
      <w:r w:rsidRPr="00E7205E">
        <w:rPr>
          <w:rFonts w:ascii="Georgia" w:eastAsia="Times New Roman" w:hAnsi="Georgia" w:cs="Times New Roman"/>
          <w:color w:val="000000"/>
          <w:lang w:eastAsia="el-GR"/>
        </w:rPr>
        <w:t xml:space="preserve">. Οι πολιτείες οφείλουν να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w:t>
      </w:r>
      <w:proofErr w:type="spellStart"/>
      <w:r w:rsidRPr="00E7205E">
        <w:rPr>
          <w:rFonts w:ascii="Georgia" w:eastAsia="Times New Roman" w:hAnsi="Georgia" w:cs="Times New Roman"/>
          <w:color w:val="000000"/>
          <w:lang w:eastAsia="el-GR"/>
        </w:rPr>
        <w:t>προσβάσιμο</w:t>
      </w:r>
      <w:proofErr w:type="spellEnd"/>
      <w:r w:rsidRPr="00E7205E">
        <w:rPr>
          <w:rFonts w:ascii="Georgia" w:eastAsia="Times New Roman" w:hAnsi="Georgia" w:cs="Times New Roman"/>
          <w:color w:val="000000"/>
          <w:lang w:eastAsia="el-GR"/>
        </w:rPr>
        <w:t xml:space="preserve"> στα άτομα με αναπηρίες. Θα πρέπει, επομένως, να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Θα πρέπει, άρα, 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Επιπροσθέτως, να δίνουν τη δυνατότητα στα άτομα με αναπηρίες να έχουν αποτελεσματική πρόσβαση στα γενικά, τεχνικά προγράμματα και προγράμματα επαγγελματικού προσανατολισμού προγράμματα, τις υπηρεσίες διορισμού και την επαγγελματική και συνεχιζόμενη εκπαίδευση.</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σε ένα ανεκτό βιοτικό επίπεδο</w:t>
      </w:r>
      <w:r w:rsidRPr="00E7205E">
        <w:rPr>
          <w:rFonts w:ascii="Georgia" w:eastAsia="Times New Roman" w:hAnsi="Georgia" w:cs="Times New Roman"/>
          <w:color w:val="000000"/>
          <w:lang w:eastAsia="el-GR"/>
        </w:rPr>
        <w:t>. Τα κράτη θα πρέπει να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συμμετοχής στην πολιτική και δημόσια ζωή</w:t>
      </w:r>
      <w:r w:rsidRPr="00E7205E">
        <w:rPr>
          <w:rFonts w:ascii="Georgia" w:eastAsia="Times New Roman" w:hAnsi="Georgia" w:cs="Times New Roman"/>
          <w:color w:val="000000"/>
          <w:lang w:eastAsia="el-GR"/>
        </w:rPr>
        <w:t>. Τα κράτη καλούνται να διασφαλίζουν ότι τα άτομα με αναπηρίες μπορούν να συμμετέχουν, αποτελεσματικά και πλήρως, στην πολιτική και δημόσια ζωή, σε ίση βάση με τους άλλους, άμεσα ή μέσω ελεύθερα εκλεγμένων αντιπροσώπων τους, συμπεριλαμβανομένου και του δικαιώματος και της ευκαιρίας, για τα άτομα με αναπηρίες, να ψηφίζουν και να εκλέγονται.</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 </w:t>
      </w:r>
      <w:r w:rsidRPr="00E7205E">
        <w:rPr>
          <w:rFonts w:ascii="Georgia" w:eastAsia="Times New Roman" w:hAnsi="Georgia" w:cs="Times New Roman"/>
          <w:b/>
          <w:bCs/>
          <w:color w:val="000000"/>
          <w:lang w:eastAsia="el-GR"/>
        </w:rPr>
        <w:t>Το δικαίωμα στην πολιτιστική ζωή, την αναψυχή, τον ελεύθερο χρόνο και τον αθλητισμό</w:t>
      </w:r>
      <w:r w:rsidRPr="00E7205E">
        <w:rPr>
          <w:rFonts w:ascii="Georgia" w:eastAsia="Times New Roman" w:hAnsi="Georgia" w:cs="Times New Roman"/>
          <w:color w:val="000000"/>
          <w:lang w:eastAsia="el-GR"/>
        </w:rPr>
        <w:t xml:space="preserve">. Τα κράτη οφείλουν να αναγνωρίζουν το δικαίωμα των ατόμων με αναπηρίες να συμμετέχουν, σε ίση βάση με τους άλλους στην πολιτιστική ζωή και  λαμβάνουν όλα τα κατάλληλα μέτρα προκειμένου να διασφαλίζουν ότι τα άτομα με αναπηρίες απολαμβάνουν την πρόσβαση στο πολιτιστικό υλικό, με </w:t>
      </w:r>
      <w:proofErr w:type="spellStart"/>
      <w:r w:rsidRPr="00E7205E">
        <w:rPr>
          <w:rFonts w:ascii="Georgia" w:eastAsia="Times New Roman" w:hAnsi="Georgia" w:cs="Times New Roman"/>
          <w:color w:val="000000"/>
          <w:lang w:eastAsia="el-GR"/>
        </w:rPr>
        <w:t>προσβάσιμες</w:t>
      </w:r>
      <w:proofErr w:type="spellEnd"/>
      <w:r w:rsidRPr="00E7205E">
        <w:rPr>
          <w:rFonts w:ascii="Georgia" w:eastAsia="Times New Roman" w:hAnsi="Georgia" w:cs="Times New Roman"/>
          <w:color w:val="000000"/>
          <w:lang w:eastAsia="el-GR"/>
        </w:rPr>
        <w:t xml:space="preserve"> μορφές, απολαμβάνουν την πρόσβαση σε τηλεοπτικά προγράμματα, ταινίες, θέατρο και σε άλλες πολιτιστικές δραστηριότητες, σε </w:t>
      </w:r>
      <w:proofErr w:type="spellStart"/>
      <w:r w:rsidRPr="00E7205E">
        <w:rPr>
          <w:rFonts w:ascii="Georgia" w:eastAsia="Times New Roman" w:hAnsi="Georgia" w:cs="Times New Roman"/>
          <w:color w:val="000000"/>
          <w:lang w:eastAsia="el-GR"/>
        </w:rPr>
        <w:t>προσβάσιμες</w:t>
      </w:r>
      <w:proofErr w:type="spellEnd"/>
      <w:r w:rsidRPr="00E7205E">
        <w:rPr>
          <w:rFonts w:ascii="Georgia" w:eastAsia="Times New Roman" w:hAnsi="Georgia" w:cs="Times New Roman"/>
          <w:color w:val="000000"/>
          <w:lang w:eastAsia="el-GR"/>
        </w:rPr>
        <w:t xml:space="preserve"> μορφές κι επιπλέον ότι 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Θα πρέπει, συνάμα, να λαμβάνουν τα κατάλληλα μέτρα προκειμένου να επιτρέψουν στα άτομα με αναπηρίες να έχουν την ευκαιρία να αναπτύξουν και να χρησιμοποιήσουν το δημιουργικό, καλλιτεχνικό και διανοητικό δυναμικό τους, όχι μόνο προς όφελός τους, αλλά και για τον εμπλουτισμό της κοινωνίας.</w:t>
      </w: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Με σκοπό τη διευκόλυνση των ατόμων με αναπηρίες να συμμετέχουν, σε ίση βάση με τους άλλους, σε ψυχαγωγικές,  δραστηριότητες ελεύθερου χρόνου και αθλητικές δραστηριότητες, τα κράτη οφείλουν να λαμβάνουν τα κατάλληλα μέτρα, ώστε να διασφαλίζουν ότι τα άτομα με αναπηρίες έχουν την ευκαιρία να διοργανώνουν, αναπτύσσουν και συμμετέχουν σε αθλητικές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w:t>
      </w:r>
    </w:p>
    <w:p w:rsidR="00E7205E" w:rsidRPr="00E7205E" w:rsidRDefault="00E7205E" w:rsidP="00E7205E">
      <w:pPr>
        <w:spacing w:after="0" w:line="240" w:lineRule="auto"/>
        <w:jc w:val="both"/>
        <w:rPr>
          <w:rFonts w:ascii="Georgia" w:eastAsia="Times New Roman" w:hAnsi="Georgia" w:cs="Times New Roman"/>
          <w:color w:val="000000"/>
          <w:lang w:eastAsia="el-GR"/>
        </w:rPr>
      </w:pPr>
    </w:p>
    <w:p w:rsidR="00E7205E" w:rsidRPr="00E7205E" w:rsidRDefault="00E7205E" w:rsidP="00E7205E">
      <w:pPr>
        <w:spacing w:after="0" w:line="240" w:lineRule="auto"/>
        <w:jc w:val="both"/>
        <w:rPr>
          <w:rFonts w:ascii="Georgia" w:eastAsia="Times New Roman" w:hAnsi="Georgia" w:cs="Times New Roman"/>
          <w:color w:val="000000"/>
          <w:lang w:eastAsia="el-GR"/>
        </w:rPr>
      </w:pPr>
      <w:r w:rsidRPr="00E7205E">
        <w:rPr>
          <w:rFonts w:ascii="Georgia" w:eastAsia="Times New Roman" w:hAnsi="Georgia" w:cs="Times New Roman"/>
          <w:color w:val="000000"/>
          <w:lang w:eastAsia="el-GR"/>
        </w:rPr>
        <w:t>Πέρα από τη διασφάλιση των βασικών αυτών δικαιωμάτων για τα άτομα με αναπηρίες, τα κράτη οφείλουν να μεριμνήσουν για την ευαισθητοποίηση της κοινωνίας απέναντι σ’ αυτό το ευαίσθητο θέμα. Καίρια ζητούμενα, επομένως, για τα κράτη είναι </w:t>
      </w:r>
      <w:r w:rsidRPr="00E7205E">
        <w:rPr>
          <w:rFonts w:ascii="Georgia" w:eastAsia="Times New Roman" w:hAnsi="Georgia" w:cs="Times New Roman"/>
          <w:b/>
          <w:bCs/>
          <w:color w:val="000000"/>
          <w:lang w:eastAsia="el-GR"/>
        </w:rPr>
        <w:t>να αυξήσουν την ευαισθητοποίηση σε όλη την κοινωνία</w:t>
      </w:r>
      <w:r w:rsidRPr="00E7205E">
        <w:rPr>
          <w:rFonts w:ascii="Georgia" w:eastAsia="Times New Roman" w:hAnsi="Georgia" w:cs="Times New Roman"/>
          <w:color w:val="000000"/>
          <w:lang w:eastAsia="el-GR"/>
        </w:rPr>
        <w:t>, και στο οικογενειακό επίπεδο, σχετικά με τα άτομα με αναπηρίες και να ενθαρρύνουν το σεβασμό των δικαιωμάτων και της αξιοπρέπειας των ατόμων με αναπηρίες∙ </w:t>
      </w:r>
      <w:r w:rsidRPr="00E7205E">
        <w:rPr>
          <w:rFonts w:ascii="Georgia" w:eastAsia="Times New Roman" w:hAnsi="Georgia" w:cs="Times New Roman"/>
          <w:b/>
          <w:bCs/>
          <w:color w:val="000000"/>
          <w:lang w:eastAsia="el-GR"/>
        </w:rPr>
        <w:t>να καταπολεμήσουν τα στερεότυπα</w:t>
      </w:r>
      <w:r w:rsidRPr="00E7205E">
        <w:rPr>
          <w:rFonts w:ascii="Georgia" w:eastAsia="Times New Roman" w:hAnsi="Georgia" w:cs="Times New Roman"/>
          <w:color w:val="000000"/>
          <w:lang w:eastAsia="el-GR"/>
        </w:rPr>
        <w:t>, τις προκαταλήψεις και τις επιβλαβείς πρακτικές που αφορούν τα άτομα με αναπηρίες, συμπεριλαμβανομένων και εκείνων που βασίζονται στο φύλο και την ηλικία, σε όλους τους τομείς της ζωής, καθώς και να προάγουν την αναγνώριση των δεξιοτήτων, προσόντων και ικανοτήτων των ατόμων με αναπηρίες και της συνεισφοράς τους στον εργασιακό χώρο και την αγορά εργασίας. </w:t>
      </w:r>
    </w:p>
    <w:p w:rsidR="00D119E7" w:rsidRDefault="00D119E7"/>
    <w:sectPr w:rsidR="00D119E7" w:rsidSect="008E6DE5">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292" w:rsidRDefault="00CF0292" w:rsidP="006234D4">
      <w:pPr>
        <w:spacing w:after="0" w:line="240" w:lineRule="auto"/>
      </w:pPr>
      <w:r>
        <w:separator/>
      </w:r>
    </w:p>
  </w:endnote>
  <w:endnote w:type="continuationSeparator" w:id="0">
    <w:p w:rsidR="00CF0292" w:rsidRDefault="00CF0292" w:rsidP="0062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2074"/>
      <w:docPartObj>
        <w:docPartGallery w:val="Page Numbers (Bottom of Page)"/>
        <w:docPartUnique/>
      </w:docPartObj>
    </w:sdtPr>
    <w:sdtContent>
      <w:p w:rsidR="006234D4" w:rsidRDefault="006234D4">
        <w:pPr>
          <w:pStyle w:val="a4"/>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6234D4" w:rsidRDefault="006234D4">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292" w:rsidRDefault="00CF0292" w:rsidP="006234D4">
      <w:pPr>
        <w:spacing w:after="0" w:line="240" w:lineRule="auto"/>
      </w:pPr>
      <w:r>
        <w:separator/>
      </w:r>
    </w:p>
  </w:footnote>
  <w:footnote w:type="continuationSeparator" w:id="0">
    <w:p w:rsidR="00CF0292" w:rsidRDefault="00CF0292" w:rsidP="00623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205E"/>
    <w:rsid w:val="006234D4"/>
    <w:rsid w:val="008E6DE5"/>
    <w:rsid w:val="00B414C8"/>
    <w:rsid w:val="00CF0292"/>
    <w:rsid w:val="00D119E7"/>
    <w:rsid w:val="00E72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CDB51B4-4B01-436D-BF4C-BFDFCFCC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4D4"/>
    <w:pPr>
      <w:tabs>
        <w:tab w:val="center" w:pos="4153"/>
        <w:tab w:val="right" w:pos="8306"/>
      </w:tabs>
      <w:spacing w:after="0" w:line="240" w:lineRule="auto"/>
    </w:pPr>
  </w:style>
  <w:style w:type="character" w:customStyle="1" w:styleId="Char">
    <w:name w:val="Κεφαλίδα Char"/>
    <w:basedOn w:val="a0"/>
    <w:link w:val="a3"/>
    <w:uiPriority w:val="99"/>
    <w:rsid w:val="006234D4"/>
  </w:style>
  <w:style w:type="paragraph" w:styleId="a4">
    <w:name w:val="footer"/>
    <w:basedOn w:val="a"/>
    <w:link w:val="Char0"/>
    <w:uiPriority w:val="99"/>
    <w:unhideWhenUsed/>
    <w:rsid w:val="006234D4"/>
    <w:pPr>
      <w:tabs>
        <w:tab w:val="center" w:pos="4153"/>
        <w:tab w:val="right" w:pos="8306"/>
      </w:tabs>
      <w:spacing w:after="0" w:line="240" w:lineRule="auto"/>
    </w:pPr>
  </w:style>
  <w:style w:type="character" w:customStyle="1" w:styleId="Char0">
    <w:name w:val="Υποσέλιδο Char"/>
    <w:basedOn w:val="a0"/>
    <w:link w:val="a4"/>
    <w:uiPriority w:val="99"/>
    <w:rsid w:val="0062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0919">
      <w:bodyDiv w:val="1"/>
      <w:marLeft w:val="0"/>
      <w:marRight w:val="0"/>
      <w:marTop w:val="0"/>
      <w:marBottom w:val="0"/>
      <w:divBdr>
        <w:top w:val="none" w:sz="0" w:space="0" w:color="auto"/>
        <w:left w:val="none" w:sz="0" w:space="0" w:color="auto"/>
        <w:bottom w:val="none" w:sz="0" w:space="0" w:color="auto"/>
        <w:right w:val="none" w:sz="0" w:space="0" w:color="auto"/>
      </w:divBdr>
      <w:divsChild>
        <w:div w:id="42927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0F24-8207-40EA-8EB3-F71383EF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2320</Words>
  <Characters>12534</Characters>
  <Application>Microsoft Office Word</Application>
  <DocSecurity>0</DocSecurity>
  <Lines>104</Lines>
  <Paragraphs>29</Paragraphs>
  <ScaleCrop>false</ScaleCrop>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2</cp:revision>
  <dcterms:created xsi:type="dcterms:W3CDTF">2022-12-28T18:56:00Z</dcterms:created>
  <dcterms:modified xsi:type="dcterms:W3CDTF">2022-12-28T19:11:00Z</dcterms:modified>
</cp:coreProperties>
</file>